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BAF2F" w14:textId="77777777" w:rsidR="00056039" w:rsidRDefault="005D7425">
      <w:pPr>
        <w:pStyle w:val="Body"/>
        <w:rPr>
          <w:rFonts w:ascii="Times New Roman" w:eastAsia="Times New Roman" w:hAnsi="Times New Roman" w:cs="Times New Roman"/>
          <w:b/>
          <w:bCs/>
        </w:rPr>
      </w:pPr>
      <w:r>
        <w:rPr>
          <w:rFonts w:ascii="Times New Roman"/>
          <w:b/>
          <w:bCs/>
        </w:rPr>
        <w:t xml:space="preserve">Message: The Rapture, the Second coming and the last temple. </w:t>
      </w:r>
    </w:p>
    <w:p w14:paraId="3A2C5C57" w14:textId="77777777" w:rsidR="00056039" w:rsidRDefault="00056039">
      <w:pPr>
        <w:pStyle w:val="Body"/>
        <w:rPr>
          <w:rFonts w:ascii="Times New Roman" w:eastAsia="Times New Roman" w:hAnsi="Times New Roman" w:cs="Times New Roman"/>
          <w:color w:val="6DC037"/>
          <w:sz w:val="22"/>
          <w:szCs w:val="22"/>
        </w:rPr>
      </w:pPr>
    </w:p>
    <w:p w14:paraId="52DF4D45" w14:textId="77777777" w:rsidR="00056039" w:rsidRDefault="00056039">
      <w:pPr>
        <w:pStyle w:val="Body"/>
        <w:rPr>
          <w:sz w:val="22"/>
          <w:szCs w:val="22"/>
        </w:rPr>
      </w:pPr>
    </w:p>
    <w:p w14:paraId="5BA43DD6" w14:textId="77777777" w:rsidR="00056039" w:rsidRDefault="005D7425">
      <w:pPr>
        <w:pStyle w:val="Body"/>
        <w:rPr>
          <w:sz w:val="22"/>
          <w:szCs w:val="22"/>
        </w:rPr>
      </w:pPr>
      <w:r>
        <w:rPr>
          <w:sz w:val="22"/>
          <w:szCs w:val="22"/>
        </w:rPr>
        <w:t>Eschatology is an</w:t>
      </w:r>
      <w:r>
        <w:rPr>
          <w:sz w:val="22"/>
          <w:szCs w:val="22"/>
          <w:lang w:val="fr-FR"/>
        </w:rPr>
        <w:t xml:space="preserve"> important doctrine </w:t>
      </w:r>
      <w:r>
        <w:rPr>
          <w:sz w:val="22"/>
          <w:szCs w:val="22"/>
        </w:rPr>
        <w:t>in</w:t>
      </w:r>
      <w:r>
        <w:rPr>
          <w:sz w:val="22"/>
          <w:szCs w:val="22"/>
        </w:rPr>
        <w:t xml:space="preserve"> </w:t>
      </w:r>
      <w:r>
        <w:rPr>
          <w:sz w:val="22"/>
          <w:szCs w:val="22"/>
        </w:rPr>
        <w:t>Christianity. It is the last part of future events that the Bible sheds</w:t>
      </w:r>
      <w:r>
        <w:rPr>
          <w:sz w:val="22"/>
          <w:szCs w:val="22"/>
        </w:rPr>
        <w:t xml:space="preserve"> light on and also gives the believer great hope.  In recent years some believers are under the impression that as long as they only understand the redemption by the Cross of Jesus, they are allowed to go heaven and all is well. Such believers tend to gras</w:t>
      </w:r>
      <w:r>
        <w:rPr>
          <w:sz w:val="22"/>
          <w:szCs w:val="22"/>
        </w:rPr>
        <w:t xml:space="preserve">p the Gospel lightly without studying the Bible deeply and are unable to clearly explain their future hope.  These believers are on the rise. </w:t>
      </w:r>
    </w:p>
    <w:p w14:paraId="46E5188D" w14:textId="77777777" w:rsidR="00056039" w:rsidRDefault="00056039">
      <w:pPr>
        <w:pStyle w:val="Body"/>
        <w:rPr>
          <w:sz w:val="22"/>
          <w:szCs w:val="22"/>
        </w:rPr>
      </w:pPr>
    </w:p>
    <w:p w14:paraId="5DEBC2F2" w14:textId="77777777" w:rsidR="00056039" w:rsidRDefault="005D7425">
      <w:pPr>
        <w:pStyle w:val="Body"/>
        <w:rPr>
          <w:sz w:val="22"/>
          <w:szCs w:val="22"/>
        </w:rPr>
      </w:pPr>
      <w:r>
        <w:rPr>
          <w:sz w:val="22"/>
          <w:szCs w:val="22"/>
        </w:rPr>
        <w:t>When I was given the above theme to speak about at this summer conference, I first wondered whether to explain t</w:t>
      </w:r>
      <w:r>
        <w:rPr>
          <w:sz w:val="22"/>
          <w:szCs w:val="22"/>
        </w:rPr>
        <w:t>he differences of eschatology among the different Christian denominations.  However, even among churches in Japan, their understanding of the eschatology appear</w:t>
      </w:r>
      <w:r>
        <w:rPr>
          <w:sz w:val="22"/>
          <w:szCs w:val="22"/>
        </w:rPr>
        <w:t xml:space="preserve">s </w:t>
      </w:r>
      <w:proofErr w:type="spellStart"/>
      <w:r>
        <w:rPr>
          <w:sz w:val="22"/>
          <w:szCs w:val="22"/>
          <w:lang w:val="it-IT"/>
        </w:rPr>
        <w:t>questionable</w:t>
      </w:r>
      <w:proofErr w:type="spellEnd"/>
      <w:r>
        <w:rPr>
          <w:sz w:val="22"/>
          <w:szCs w:val="22"/>
        </w:rPr>
        <w:t xml:space="preserve"> so I decided to speak about eschatology in general as taught by Evangelical churc</w:t>
      </w:r>
      <w:r>
        <w:rPr>
          <w:sz w:val="22"/>
          <w:szCs w:val="22"/>
        </w:rPr>
        <w:t>hes</w:t>
      </w:r>
      <w:r>
        <w:rPr>
          <w:sz w:val="22"/>
          <w:szCs w:val="22"/>
        </w:rPr>
        <w:t xml:space="preserve">. </w:t>
      </w:r>
    </w:p>
    <w:p w14:paraId="38A2A311" w14:textId="77777777" w:rsidR="00056039" w:rsidRDefault="00056039">
      <w:pPr>
        <w:pStyle w:val="Body"/>
        <w:rPr>
          <w:sz w:val="22"/>
          <w:szCs w:val="22"/>
        </w:rPr>
      </w:pPr>
    </w:p>
    <w:p w14:paraId="5256A542" w14:textId="77777777" w:rsidR="00056039" w:rsidRDefault="005D7425">
      <w:pPr>
        <w:pStyle w:val="Body"/>
        <w:rPr>
          <w:sz w:val="22"/>
          <w:szCs w:val="22"/>
        </w:rPr>
      </w:pPr>
      <w:r>
        <w:rPr>
          <w:sz w:val="22"/>
          <w:szCs w:val="22"/>
        </w:rPr>
        <w:t>The general understanding is there is a Rapture (refers to the Lord</w:t>
      </w:r>
      <w:r>
        <w:rPr>
          <w:sz w:val="22"/>
          <w:szCs w:val="22"/>
          <w:lang w:val="fr-FR"/>
        </w:rPr>
        <w:t>’</w:t>
      </w:r>
      <w:r>
        <w:rPr>
          <w:sz w:val="22"/>
          <w:szCs w:val="22"/>
        </w:rPr>
        <w:t>s Second coming in the mid-air), a Tribulation period and the Lord</w:t>
      </w:r>
      <w:r>
        <w:rPr>
          <w:sz w:val="22"/>
          <w:szCs w:val="22"/>
          <w:lang w:val="fr-FR"/>
        </w:rPr>
        <w:t>’</w:t>
      </w:r>
      <w:r>
        <w:rPr>
          <w:sz w:val="22"/>
          <w:szCs w:val="22"/>
        </w:rPr>
        <w:t>s Second Coming (c</w:t>
      </w:r>
      <w:r>
        <w:rPr>
          <w:sz w:val="22"/>
          <w:szCs w:val="22"/>
        </w:rPr>
        <w:t>oming</w:t>
      </w:r>
      <w:r>
        <w:rPr>
          <w:sz w:val="22"/>
          <w:szCs w:val="22"/>
        </w:rPr>
        <w:t xml:space="preserve"> to the earth); and after that the Kingdom of a thousand years is established on earth. The</w:t>
      </w:r>
      <w:r>
        <w:rPr>
          <w:sz w:val="22"/>
          <w:szCs w:val="22"/>
        </w:rPr>
        <w:t xml:space="preserve">n a new heaven and a new earth (the new Jerusalem) is created. </w:t>
      </w:r>
    </w:p>
    <w:p w14:paraId="610EA5E6" w14:textId="77777777" w:rsidR="00056039" w:rsidRDefault="00056039">
      <w:pPr>
        <w:pStyle w:val="Body"/>
        <w:rPr>
          <w:sz w:val="22"/>
          <w:szCs w:val="22"/>
        </w:rPr>
      </w:pPr>
    </w:p>
    <w:p w14:paraId="09FF48FE" w14:textId="77777777" w:rsidR="00056039" w:rsidRDefault="005D7425">
      <w:pPr>
        <w:pStyle w:val="Body"/>
        <w:rPr>
          <w:sz w:val="22"/>
          <w:szCs w:val="22"/>
        </w:rPr>
      </w:pPr>
      <w:r>
        <w:rPr>
          <w:sz w:val="22"/>
          <w:szCs w:val="22"/>
        </w:rPr>
        <w:t>It can be confusing;</w:t>
      </w:r>
      <w:r>
        <w:rPr>
          <w:sz w:val="22"/>
          <w:szCs w:val="22"/>
        </w:rPr>
        <w:t xml:space="preserve"> </w:t>
      </w:r>
      <w:r>
        <w:rPr>
          <w:sz w:val="22"/>
          <w:szCs w:val="22"/>
        </w:rPr>
        <w:t>defining</w:t>
      </w:r>
      <w:r>
        <w:rPr>
          <w:sz w:val="22"/>
          <w:szCs w:val="22"/>
        </w:rPr>
        <w:t xml:space="preserve"> </w:t>
      </w:r>
      <w:r>
        <w:rPr>
          <w:sz w:val="22"/>
          <w:szCs w:val="22"/>
        </w:rPr>
        <w:t>the Second C</w:t>
      </w:r>
      <w:r>
        <w:rPr>
          <w:sz w:val="22"/>
          <w:szCs w:val="22"/>
        </w:rPr>
        <w:t>oming</w:t>
      </w:r>
      <w:r>
        <w:rPr>
          <w:sz w:val="22"/>
          <w:szCs w:val="22"/>
        </w:rPr>
        <w:t xml:space="preserve"> in mid-air and the timing of Jesus’ coming back to the earth. </w:t>
      </w:r>
      <w:r>
        <w:rPr>
          <w:sz w:val="22"/>
          <w:szCs w:val="22"/>
        </w:rPr>
        <w:t xml:space="preserve"> Al</w:t>
      </w:r>
      <w:r>
        <w:rPr>
          <w:sz w:val="22"/>
          <w:szCs w:val="22"/>
        </w:rPr>
        <w:t>so there are various opinions about the Rapture and the Tribulation though a l</w:t>
      </w:r>
      <w:r>
        <w:rPr>
          <w:sz w:val="22"/>
          <w:szCs w:val="22"/>
        </w:rPr>
        <w:t xml:space="preserve">arge number of denominations consider the Rapture happens before the Tribulation. </w:t>
      </w:r>
    </w:p>
    <w:p w14:paraId="219FE2FC" w14:textId="77777777" w:rsidR="00056039" w:rsidRDefault="00056039">
      <w:pPr>
        <w:pStyle w:val="Body"/>
        <w:rPr>
          <w:sz w:val="22"/>
          <w:szCs w:val="22"/>
        </w:rPr>
      </w:pPr>
    </w:p>
    <w:p w14:paraId="0DD3A58E" w14:textId="77777777" w:rsidR="00056039" w:rsidRDefault="005D7425">
      <w:pPr>
        <w:pStyle w:val="Body"/>
        <w:rPr>
          <w:sz w:val="22"/>
          <w:szCs w:val="22"/>
        </w:rPr>
      </w:pPr>
      <w:r>
        <w:rPr>
          <w:sz w:val="22"/>
          <w:szCs w:val="22"/>
        </w:rPr>
        <w:t>Put</w:t>
      </w:r>
      <w:r>
        <w:rPr>
          <w:sz w:val="22"/>
          <w:szCs w:val="22"/>
        </w:rPr>
        <w:t>ting aside some minor differences, belief in the Second Coming completes the Christian faith. If this is destroyed then faith in creation, faith in Jesus</w:t>
      </w:r>
      <w:r>
        <w:rPr>
          <w:sz w:val="22"/>
          <w:szCs w:val="22"/>
          <w:lang w:val="fr-FR"/>
        </w:rPr>
        <w:t xml:space="preserve">’ </w:t>
      </w:r>
      <w:r>
        <w:rPr>
          <w:sz w:val="22"/>
          <w:szCs w:val="22"/>
        </w:rPr>
        <w:t xml:space="preserve">cross and his </w:t>
      </w:r>
      <w:r>
        <w:rPr>
          <w:sz w:val="22"/>
          <w:szCs w:val="22"/>
        </w:rPr>
        <w:t xml:space="preserve">resurrection becomes futile. The proper understanding of the Second coming is so important to the believer. </w:t>
      </w:r>
    </w:p>
    <w:p w14:paraId="0B83016B" w14:textId="77777777" w:rsidR="00056039" w:rsidRDefault="00056039">
      <w:pPr>
        <w:pStyle w:val="Body"/>
        <w:rPr>
          <w:sz w:val="22"/>
          <w:szCs w:val="22"/>
        </w:rPr>
      </w:pPr>
    </w:p>
    <w:p w14:paraId="3BDA2EA1" w14:textId="77777777" w:rsidR="00056039" w:rsidRDefault="005D7425">
      <w:pPr>
        <w:pStyle w:val="Body"/>
        <w:rPr>
          <w:sz w:val="22"/>
          <w:szCs w:val="22"/>
        </w:rPr>
      </w:pPr>
      <w:proofErr w:type="spellStart"/>
      <w:r>
        <w:rPr>
          <w:sz w:val="22"/>
          <w:szCs w:val="22"/>
        </w:rPr>
        <w:t>Uchimura</w:t>
      </w:r>
      <w:proofErr w:type="spellEnd"/>
      <w:r>
        <w:rPr>
          <w:sz w:val="22"/>
          <w:szCs w:val="22"/>
        </w:rPr>
        <w:t xml:space="preserve"> </w:t>
      </w:r>
      <w:proofErr w:type="spellStart"/>
      <w:r>
        <w:rPr>
          <w:sz w:val="22"/>
          <w:szCs w:val="22"/>
        </w:rPr>
        <w:t>Kanzo</w:t>
      </w:r>
      <w:proofErr w:type="spellEnd"/>
      <w:r>
        <w:rPr>
          <w:sz w:val="22"/>
          <w:szCs w:val="22"/>
        </w:rPr>
        <w:t xml:space="preserve"> says </w:t>
      </w:r>
      <w:r>
        <w:rPr>
          <w:sz w:val="22"/>
          <w:szCs w:val="22"/>
        </w:rPr>
        <w:t>“</w:t>
      </w:r>
      <w:r>
        <w:rPr>
          <w:sz w:val="22"/>
          <w:szCs w:val="22"/>
        </w:rPr>
        <w:t>If the cross is the heart of the Bible, the Second C</w:t>
      </w:r>
      <w:r>
        <w:rPr>
          <w:sz w:val="22"/>
          <w:szCs w:val="22"/>
        </w:rPr>
        <w:t xml:space="preserve">oming </w:t>
      </w:r>
      <w:r>
        <w:rPr>
          <w:sz w:val="22"/>
          <w:szCs w:val="22"/>
        </w:rPr>
        <w:t>is its brain. Without</w:t>
      </w:r>
      <w:r>
        <w:t xml:space="preserve"> </w:t>
      </w:r>
      <w:r>
        <w:rPr>
          <w:sz w:val="22"/>
          <w:szCs w:val="22"/>
        </w:rPr>
        <w:t>the Second C</w:t>
      </w:r>
      <w:r>
        <w:rPr>
          <w:sz w:val="22"/>
          <w:szCs w:val="22"/>
        </w:rPr>
        <w:t>oming</w:t>
      </w:r>
      <w:r>
        <w:rPr>
          <w:sz w:val="22"/>
          <w:szCs w:val="22"/>
        </w:rPr>
        <w:t xml:space="preserve">, the cross is meaningless </w:t>
      </w:r>
      <w:r>
        <w:rPr>
          <w:sz w:val="22"/>
          <w:szCs w:val="22"/>
        </w:rPr>
        <w:t>so we Christian with strong belief need to examine the Second C</w:t>
      </w:r>
      <w:r>
        <w:rPr>
          <w:sz w:val="22"/>
          <w:szCs w:val="22"/>
        </w:rPr>
        <w:t>oming</w:t>
      </w:r>
      <w:r>
        <w:rPr>
          <w:sz w:val="22"/>
          <w:szCs w:val="22"/>
        </w:rPr>
        <w:t xml:space="preserve"> in the Bible.</w:t>
      </w:r>
      <w:r>
        <w:rPr>
          <w:sz w:val="22"/>
          <w:szCs w:val="22"/>
        </w:rPr>
        <w:t xml:space="preserve">” </w:t>
      </w:r>
      <w:r>
        <w:rPr>
          <w:sz w:val="22"/>
          <w:szCs w:val="22"/>
        </w:rPr>
        <w:t>I also feel</w:t>
      </w:r>
      <w:r>
        <w:rPr>
          <w:sz w:val="22"/>
          <w:szCs w:val="22"/>
        </w:rPr>
        <w:t xml:space="preserve"> </w:t>
      </w:r>
      <w:r>
        <w:rPr>
          <w:sz w:val="22"/>
          <w:szCs w:val="22"/>
        </w:rPr>
        <w:t xml:space="preserve">the same </w:t>
      </w:r>
      <w:r>
        <w:rPr>
          <w:sz w:val="22"/>
          <w:szCs w:val="22"/>
        </w:rPr>
        <w:t>so I</w:t>
      </w:r>
      <w:r>
        <w:rPr>
          <w:sz w:val="22"/>
          <w:szCs w:val="22"/>
        </w:rPr>
        <w:t>’ve put my thought in order.</w:t>
      </w:r>
    </w:p>
    <w:p w14:paraId="3C3B9847" w14:textId="77777777" w:rsidR="00056039" w:rsidRDefault="00056039">
      <w:pPr>
        <w:pStyle w:val="Body"/>
        <w:rPr>
          <w:sz w:val="22"/>
          <w:szCs w:val="22"/>
        </w:rPr>
      </w:pPr>
    </w:p>
    <w:p w14:paraId="554DA1B3" w14:textId="77777777" w:rsidR="00056039" w:rsidRDefault="005D7425">
      <w:pPr>
        <w:pStyle w:val="Body"/>
        <w:rPr>
          <w:sz w:val="22"/>
          <w:szCs w:val="22"/>
        </w:rPr>
      </w:pPr>
      <w:r>
        <w:rPr>
          <w:sz w:val="22"/>
          <w:szCs w:val="22"/>
        </w:rPr>
        <w:t>1. The Rapture as the beginning of all (the Lord</w:t>
      </w:r>
      <w:r>
        <w:rPr>
          <w:sz w:val="22"/>
          <w:szCs w:val="22"/>
          <w:lang w:val="fr-FR"/>
        </w:rPr>
        <w:t>’</w:t>
      </w:r>
      <w:r>
        <w:rPr>
          <w:sz w:val="22"/>
          <w:szCs w:val="22"/>
        </w:rPr>
        <w:t xml:space="preserve">s </w:t>
      </w:r>
      <w:r>
        <w:rPr>
          <w:sz w:val="22"/>
          <w:szCs w:val="22"/>
        </w:rPr>
        <w:t xml:space="preserve">Second Coming </w:t>
      </w:r>
      <w:r>
        <w:rPr>
          <w:sz w:val="22"/>
          <w:szCs w:val="22"/>
        </w:rPr>
        <w:t>in mid-air)</w:t>
      </w:r>
    </w:p>
    <w:p w14:paraId="1E413BED" w14:textId="77777777" w:rsidR="00056039" w:rsidRDefault="00056039">
      <w:pPr>
        <w:pStyle w:val="Body"/>
        <w:rPr>
          <w:sz w:val="22"/>
          <w:szCs w:val="22"/>
        </w:rPr>
      </w:pPr>
    </w:p>
    <w:p w14:paraId="47A4BC27" w14:textId="77777777" w:rsidR="00056039" w:rsidRDefault="005D7425">
      <w:pPr>
        <w:pStyle w:val="Body"/>
        <w:rPr>
          <w:sz w:val="22"/>
          <w:szCs w:val="22"/>
        </w:rPr>
      </w:pPr>
      <w:r>
        <w:rPr>
          <w:sz w:val="22"/>
          <w:szCs w:val="22"/>
        </w:rPr>
        <w:t>The Christians in the early church cons</w:t>
      </w:r>
      <w:r>
        <w:rPr>
          <w:sz w:val="22"/>
          <w:szCs w:val="22"/>
        </w:rPr>
        <w:t xml:space="preserve">idered that the Rapture could happen any time so they discussed the theme </w:t>
      </w:r>
      <w:r>
        <w:rPr>
          <w:sz w:val="22"/>
          <w:szCs w:val="22"/>
        </w:rPr>
        <w:t>“</w:t>
      </w:r>
      <w:r>
        <w:rPr>
          <w:sz w:val="22"/>
          <w:szCs w:val="22"/>
        </w:rPr>
        <w:t xml:space="preserve">the </w:t>
      </w:r>
      <w:proofErr w:type="spellStart"/>
      <w:r>
        <w:rPr>
          <w:sz w:val="22"/>
          <w:szCs w:val="22"/>
        </w:rPr>
        <w:t>fulfilment</w:t>
      </w:r>
      <w:proofErr w:type="spellEnd"/>
      <w:r>
        <w:rPr>
          <w:sz w:val="22"/>
          <w:szCs w:val="22"/>
        </w:rPr>
        <w:t xml:space="preserve"> of the faith</w:t>
      </w:r>
      <w:r>
        <w:rPr>
          <w:sz w:val="22"/>
          <w:szCs w:val="22"/>
        </w:rPr>
        <w:t>”</w:t>
      </w:r>
      <w:r>
        <w:rPr>
          <w:sz w:val="22"/>
          <w:szCs w:val="22"/>
        </w:rPr>
        <w:t xml:space="preserve">. They also prepared for the Rapture by seeking their sanctification while enduring persecutions and hardships. They waited ardently for </w:t>
      </w:r>
      <w:r>
        <w:rPr>
          <w:sz w:val="22"/>
          <w:szCs w:val="22"/>
        </w:rPr>
        <w:t>“</w:t>
      </w:r>
      <w:r>
        <w:rPr>
          <w:sz w:val="22"/>
          <w:szCs w:val="22"/>
        </w:rPr>
        <w:t>that day</w:t>
      </w:r>
      <w:r>
        <w:rPr>
          <w:sz w:val="22"/>
          <w:szCs w:val="22"/>
        </w:rPr>
        <w:t xml:space="preserve">”. </w:t>
      </w:r>
    </w:p>
    <w:p w14:paraId="15D301D5" w14:textId="77777777" w:rsidR="00056039" w:rsidRDefault="00056039">
      <w:pPr>
        <w:pStyle w:val="Body"/>
        <w:rPr>
          <w:sz w:val="22"/>
          <w:szCs w:val="22"/>
        </w:rPr>
      </w:pPr>
    </w:p>
    <w:p w14:paraId="5AF9FDCD" w14:textId="77777777" w:rsidR="00056039" w:rsidRDefault="005D7425">
      <w:pPr>
        <w:pStyle w:val="Body"/>
        <w:rPr>
          <w:sz w:val="22"/>
          <w:szCs w:val="22"/>
        </w:rPr>
      </w:pPr>
      <w:r>
        <w:rPr>
          <w:sz w:val="22"/>
          <w:szCs w:val="22"/>
        </w:rPr>
        <w:t>Ac</w:t>
      </w:r>
      <w:r>
        <w:rPr>
          <w:sz w:val="22"/>
          <w:szCs w:val="22"/>
        </w:rPr>
        <w:t>cording to the Gospel, if you were not sanctified, you had no chance to meet and have fellowship</w:t>
      </w:r>
      <w:r>
        <w:rPr>
          <w:color w:val="9D44B8"/>
          <w:sz w:val="22"/>
          <w:szCs w:val="22"/>
        </w:rPr>
        <w:t xml:space="preserve"> </w:t>
      </w:r>
      <w:r>
        <w:rPr>
          <w:sz w:val="22"/>
          <w:szCs w:val="22"/>
        </w:rPr>
        <w:t xml:space="preserve">with God, let alone see God.  No one in the early church thought they’d be left behind, on the contrary they firmly believed they would be chosen because even </w:t>
      </w:r>
      <w:r>
        <w:rPr>
          <w:sz w:val="22"/>
          <w:szCs w:val="22"/>
        </w:rPr>
        <w:t xml:space="preserve">the dead in Christ would be resurrected and raised. (1 Thessalonians 4:15-18) It is also written </w:t>
      </w:r>
      <w:r>
        <w:rPr>
          <w:sz w:val="22"/>
          <w:szCs w:val="22"/>
        </w:rPr>
        <w:t>“</w:t>
      </w:r>
      <w:r>
        <w:rPr>
          <w:sz w:val="22"/>
          <w:szCs w:val="22"/>
        </w:rPr>
        <w:t>Therefore encourage each other with these words</w:t>
      </w:r>
      <w:r>
        <w:rPr>
          <w:sz w:val="22"/>
          <w:szCs w:val="22"/>
        </w:rPr>
        <w:t xml:space="preserve">”, which means, I think, </w:t>
      </w:r>
      <w:r>
        <w:rPr>
          <w:sz w:val="22"/>
          <w:szCs w:val="22"/>
        </w:rPr>
        <w:t>they must have had a strong conviction in the Rapture.</w:t>
      </w:r>
    </w:p>
    <w:p w14:paraId="438A8EDE" w14:textId="77777777" w:rsidR="00056039" w:rsidRDefault="00056039">
      <w:pPr>
        <w:pStyle w:val="Body"/>
        <w:rPr>
          <w:sz w:val="22"/>
          <w:szCs w:val="22"/>
        </w:rPr>
      </w:pPr>
    </w:p>
    <w:p w14:paraId="3597BBFB" w14:textId="77777777" w:rsidR="00056039" w:rsidRDefault="005D7425">
      <w:pPr>
        <w:pStyle w:val="Body"/>
        <w:rPr>
          <w:sz w:val="22"/>
          <w:szCs w:val="22"/>
        </w:rPr>
      </w:pPr>
      <w:r>
        <w:rPr>
          <w:sz w:val="22"/>
          <w:szCs w:val="22"/>
        </w:rPr>
        <w:t>In recent years we often come</w:t>
      </w:r>
      <w:r>
        <w:rPr>
          <w:sz w:val="22"/>
          <w:szCs w:val="22"/>
        </w:rPr>
        <w:t xml:space="preserve"> across </w:t>
      </w:r>
      <w:r>
        <w:rPr>
          <w:sz w:val="22"/>
          <w:szCs w:val="22"/>
        </w:rPr>
        <w:t xml:space="preserve">films </w:t>
      </w:r>
      <w:r>
        <w:rPr>
          <w:sz w:val="22"/>
          <w:szCs w:val="22"/>
        </w:rPr>
        <w:t xml:space="preserve">that engage with the theme, the Rapture, but they are focused on the people who are left behind due to their weak faith and their survival stories, standing firmly in the middle of the Tribulation.  However, if the </w:t>
      </w:r>
      <w:r>
        <w:rPr>
          <w:sz w:val="22"/>
          <w:szCs w:val="22"/>
        </w:rPr>
        <w:lastRenderedPageBreak/>
        <w:t>Christian of the early chur</w:t>
      </w:r>
      <w:r>
        <w:rPr>
          <w:sz w:val="22"/>
          <w:szCs w:val="22"/>
        </w:rPr>
        <w:t>ch saw such a film, they would surely say,</w:t>
      </w:r>
      <w:r>
        <w:rPr>
          <w:sz w:val="22"/>
          <w:szCs w:val="22"/>
        </w:rPr>
        <w:t xml:space="preserve"> “</w:t>
      </w:r>
      <w:r>
        <w:rPr>
          <w:sz w:val="22"/>
          <w:szCs w:val="22"/>
        </w:rPr>
        <w:t>Tha</w:t>
      </w:r>
      <w:r>
        <w:rPr>
          <w:sz w:val="22"/>
          <w:szCs w:val="22"/>
        </w:rPr>
        <w:t>t</w:t>
      </w:r>
      <w:r>
        <w:rPr>
          <w:sz w:val="22"/>
          <w:szCs w:val="22"/>
          <w:lang w:val="fr-FR"/>
        </w:rPr>
        <w:t>’</w:t>
      </w:r>
      <w:r>
        <w:rPr>
          <w:sz w:val="22"/>
          <w:szCs w:val="22"/>
        </w:rPr>
        <w:t>s unthinkable</w:t>
      </w:r>
      <w:r>
        <w:rPr>
          <w:sz w:val="22"/>
          <w:szCs w:val="22"/>
        </w:rPr>
        <w:t>”.</w:t>
      </w:r>
    </w:p>
    <w:p w14:paraId="19136427" w14:textId="77777777" w:rsidR="00056039" w:rsidRDefault="00056039">
      <w:pPr>
        <w:pStyle w:val="Body"/>
        <w:rPr>
          <w:sz w:val="22"/>
          <w:szCs w:val="22"/>
        </w:rPr>
      </w:pPr>
    </w:p>
    <w:p w14:paraId="17F5E916" w14:textId="77777777" w:rsidR="00056039" w:rsidRDefault="005D7425">
      <w:pPr>
        <w:pStyle w:val="Body"/>
        <w:rPr>
          <w:sz w:val="22"/>
          <w:szCs w:val="22"/>
        </w:rPr>
      </w:pPr>
      <w:r>
        <w:rPr>
          <w:sz w:val="22"/>
          <w:szCs w:val="22"/>
        </w:rPr>
        <w:t>It is interesting that Paul characteristically interprets the mystery of the Rapture in the New T</w:t>
      </w:r>
      <w:r>
        <w:rPr>
          <w:sz w:val="22"/>
          <w:szCs w:val="22"/>
        </w:rPr>
        <w:t xml:space="preserve">estament; </w:t>
      </w:r>
      <w:r>
        <w:rPr>
          <w:sz w:val="22"/>
          <w:szCs w:val="22"/>
        </w:rPr>
        <w:t>the mystery that the Christian would be transported to heaven in a second while wai</w:t>
      </w:r>
      <w:r>
        <w:rPr>
          <w:sz w:val="22"/>
          <w:szCs w:val="22"/>
        </w:rPr>
        <w:t>ting earnestly for the Lord</w:t>
      </w:r>
      <w:r>
        <w:rPr>
          <w:sz w:val="22"/>
          <w:szCs w:val="22"/>
          <w:lang w:val="fr-FR"/>
        </w:rPr>
        <w:t>’</w:t>
      </w:r>
      <w:r>
        <w:rPr>
          <w:sz w:val="22"/>
          <w:szCs w:val="22"/>
        </w:rPr>
        <w:t xml:space="preserve">s Second coming. </w:t>
      </w:r>
    </w:p>
    <w:p w14:paraId="4FFBBE51" w14:textId="77777777" w:rsidR="00056039" w:rsidRDefault="00056039">
      <w:pPr>
        <w:pStyle w:val="Body"/>
        <w:rPr>
          <w:sz w:val="22"/>
          <w:szCs w:val="22"/>
        </w:rPr>
      </w:pPr>
    </w:p>
    <w:p w14:paraId="07C114A7" w14:textId="77777777" w:rsidR="00056039" w:rsidRDefault="005D7425">
      <w:pPr>
        <w:pStyle w:val="Body"/>
        <w:rPr>
          <w:sz w:val="22"/>
          <w:szCs w:val="22"/>
        </w:rPr>
      </w:pPr>
      <w:r>
        <w:rPr>
          <w:sz w:val="22"/>
          <w:szCs w:val="22"/>
        </w:rPr>
        <w:t>Following the Great Tribulation it is written that God</w:t>
      </w:r>
      <w:r>
        <w:rPr>
          <w:sz w:val="22"/>
          <w:szCs w:val="22"/>
          <w:lang w:val="fr-FR"/>
        </w:rPr>
        <w:t>’</w:t>
      </w:r>
      <w:r>
        <w:rPr>
          <w:sz w:val="22"/>
          <w:szCs w:val="22"/>
        </w:rPr>
        <w:t>s wrath will be poured out so as to save the hardened Jewish people, yet those who believe in the Lord will be blessed by escaping from the hardship. This</w:t>
      </w:r>
      <w:r>
        <w:rPr>
          <w:sz w:val="22"/>
          <w:szCs w:val="22"/>
        </w:rPr>
        <w:t xml:space="preserve"> is the reality.  If a Christian thinks he</w:t>
      </w:r>
      <w:r>
        <w:rPr>
          <w:sz w:val="22"/>
          <w:szCs w:val="22"/>
        </w:rPr>
        <w:t xml:space="preserve"> </w:t>
      </w:r>
      <w:r>
        <w:rPr>
          <w:sz w:val="22"/>
          <w:szCs w:val="22"/>
        </w:rPr>
        <w:t xml:space="preserve">doesn’t need to be raptured then such a Christian has an </w:t>
      </w:r>
      <w:r>
        <w:rPr>
          <w:color w:val="FF2C21"/>
          <w:sz w:val="22"/>
          <w:szCs w:val="22"/>
        </w:rPr>
        <w:t xml:space="preserve">awful and corrupted </w:t>
      </w:r>
      <w:proofErr w:type="spellStart"/>
      <w:r>
        <w:rPr>
          <w:color w:val="FF2C21"/>
          <w:sz w:val="22"/>
          <w:szCs w:val="22"/>
          <w:lang w:val="fr-FR"/>
        </w:rPr>
        <w:t>faith</w:t>
      </w:r>
      <w:proofErr w:type="spellEnd"/>
      <w:r>
        <w:rPr>
          <w:color w:val="FF2C21"/>
          <w:sz w:val="22"/>
          <w:szCs w:val="22"/>
        </w:rPr>
        <w:t>???</w:t>
      </w:r>
      <w:r>
        <w:rPr>
          <w:color w:val="FF2C21"/>
          <w:sz w:val="22"/>
          <w:szCs w:val="22"/>
        </w:rPr>
        <w:t>.</w:t>
      </w:r>
    </w:p>
    <w:p w14:paraId="1541FB60" w14:textId="77777777" w:rsidR="00056039" w:rsidRDefault="00056039">
      <w:pPr>
        <w:pStyle w:val="Body"/>
        <w:rPr>
          <w:sz w:val="22"/>
          <w:szCs w:val="22"/>
        </w:rPr>
      </w:pPr>
    </w:p>
    <w:p w14:paraId="1F5547E7" w14:textId="77777777" w:rsidR="00056039" w:rsidRDefault="005D7425">
      <w:pPr>
        <w:pStyle w:val="Body"/>
        <w:rPr>
          <w:sz w:val="22"/>
          <w:szCs w:val="22"/>
        </w:rPr>
      </w:pPr>
      <w:r>
        <w:rPr>
          <w:sz w:val="22"/>
          <w:szCs w:val="22"/>
        </w:rPr>
        <w:t xml:space="preserve">That means he </w:t>
      </w:r>
      <w:proofErr w:type="spellStart"/>
      <w:r>
        <w:rPr>
          <w:sz w:val="22"/>
          <w:szCs w:val="22"/>
        </w:rPr>
        <w:t>doesn</w:t>
      </w:r>
      <w:proofErr w:type="spellEnd"/>
      <w:r>
        <w:rPr>
          <w:sz w:val="22"/>
          <w:szCs w:val="22"/>
          <w:lang w:val="fr-FR"/>
        </w:rPr>
        <w:t>’</w:t>
      </w:r>
      <w:r>
        <w:rPr>
          <w:sz w:val="22"/>
          <w:szCs w:val="22"/>
        </w:rPr>
        <w:t>t believe the Second C</w:t>
      </w:r>
      <w:r>
        <w:rPr>
          <w:sz w:val="22"/>
          <w:szCs w:val="22"/>
        </w:rPr>
        <w:t>oming</w:t>
      </w:r>
      <w:r>
        <w:rPr>
          <w:sz w:val="22"/>
          <w:szCs w:val="22"/>
        </w:rPr>
        <w:t xml:space="preserve"> and the Rapture as a </w:t>
      </w:r>
      <w:r>
        <w:rPr>
          <w:sz w:val="22"/>
          <w:szCs w:val="22"/>
        </w:rPr>
        <w:t xml:space="preserve">fact. He thinks he can survive boldly like Nicholas Cage during the Tribulation. I think the work of the </w:t>
      </w:r>
      <w:r>
        <w:rPr>
          <w:sz w:val="22"/>
          <w:szCs w:val="22"/>
        </w:rPr>
        <w:t xml:space="preserve">Cross </w:t>
      </w:r>
      <w:r>
        <w:rPr>
          <w:sz w:val="22"/>
          <w:szCs w:val="22"/>
        </w:rPr>
        <w:t>includes rescuing the Christian from needless hardships. The faithful Christian ought to have fellowship with the Lord daily with the natural exp</w:t>
      </w:r>
      <w:r>
        <w:rPr>
          <w:sz w:val="22"/>
          <w:szCs w:val="22"/>
        </w:rPr>
        <w:t>ectation and desire</w:t>
      </w:r>
      <w:r>
        <w:rPr>
          <w:sz w:val="22"/>
          <w:szCs w:val="22"/>
        </w:rPr>
        <w:t xml:space="preserve"> </w:t>
      </w:r>
      <w:r>
        <w:rPr>
          <w:sz w:val="22"/>
          <w:szCs w:val="22"/>
        </w:rPr>
        <w:t>of</w:t>
      </w:r>
      <w:r>
        <w:rPr>
          <w:sz w:val="22"/>
          <w:szCs w:val="22"/>
        </w:rPr>
        <w:t xml:space="preserve"> be</w:t>
      </w:r>
      <w:r>
        <w:rPr>
          <w:sz w:val="22"/>
          <w:szCs w:val="22"/>
        </w:rPr>
        <w:t>ing Raptured.</w:t>
      </w:r>
    </w:p>
    <w:p w14:paraId="25B41AF9" w14:textId="77777777" w:rsidR="00056039" w:rsidRDefault="00056039">
      <w:pPr>
        <w:pStyle w:val="Body"/>
        <w:rPr>
          <w:sz w:val="22"/>
          <w:szCs w:val="22"/>
        </w:rPr>
      </w:pPr>
    </w:p>
    <w:p w14:paraId="097B82D3" w14:textId="77777777" w:rsidR="00056039" w:rsidRDefault="005D7425">
      <w:pPr>
        <w:pStyle w:val="Body"/>
        <w:rPr>
          <w:sz w:val="22"/>
          <w:szCs w:val="22"/>
        </w:rPr>
      </w:pPr>
      <w:r>
        <w:rPr>
          <w:sz w:val="22"/>
          <w:szCs w:val="22"/>
        </w:rPr>
        <w:t>If you are swayed by the busyness of day to day life so that you notice you haven</w:t>
      </w:r>
      <w:r>
        <w:rPr>
          <w:sz w:val="22"/>
          <w:szCs w:val="22"/>
          <w:lang w:val="fr-FR"/>
        </w:rPr>
        <w:t>’</w:t>
      </w:r>
      <w:r>
        <w:rPr>
          <w:sz w:val="22"/>
          <w:szCs w:val="22"/>
        </w:rPr>
        <w:t xml:space="preserve">t been raptured but you say </w:t>
      </w:r>
      <w:r>
        <w:rPr>
          <w:sz w:val="22"/>
          <w:szCs w:val="22"/>
        </w:rPr>
        <w:t>“</w:t>
      </w:r>
      <w:r>
        <w:rPr>
          <w:sz w:val="22"/>
          <w:szCs w:val="22"/>
        </w:rPr>
        <w:t>That</w:t>
      </w:r>
      <w:r>
        <w:rPr>
          <w:sz w:val="22"/>
          <w:szCs w:val="22"/>
          <w:lang w:val="fr-FR"/>
        </w:rPr>
        <w:t>’</w:t>
      </w:r>
      <w:r>
        <w:rPr>
          <w:sz w:val="22"/>
          <w:szCs w:val="22"/>
          <w:lang w:val="it-IT"/>
        </w:rPr>
        <w:t>s fine</w:t>
      </w:r>
      <w:r>
        <w:rPr>
          <w:sz w:val="22"/>
          <w:szCs w:val="22"/>
        </w:rPr>
        <w:t>”</w:t>
      </w:r>
      <w:r>
        <w:rPr>
          <w:sz w:val="22"/>
          <w:szCs w:val="22"/>
        </w:rPr>
        <w:t>, then it can be said that you have nullified the work of Cross.</w:t>
      </w:r>
    </w:p>
    <w:p w14:paraId="62568D40" w14:textId="77777777" w:rsidR="00056039" w:rsidRDefault="00056039">
      <w:pPr>
        <w:pStyle w:val="Body"/>
        <w:rPr>
          <w:sz w:val="22"/>
          <w:szCs w:val="22"/>
        </w:rPr>
      </w:pPr>
    </w:p>
    <w:p w14:paraId="2D75BDB9" w14:textId="77777777" w:rsidR="00056039" w:rsidRDefault="005D7425">
      <w:pPr>
        <w:pStyle w:val="Body"/>
        <w:rPr>
          <w:color w:val="6B2085"/>
          <w:sz w:val="22"/>
          <w:szCs w:val="22"/>
        </w:rPr>
      </w:pPr>
      <w:r>
        <w:rPr>
          <w:rFonts w:ascii="Times New Roman"/>
          <w:color w:val="6B2085"/>
          <w:sz w:val="22"/>
          <w:szCs w:val="22"/>
        </w:rPr>
        <w:t>2. The Tribulation period</w:t>
      </w:r>
    </w:p>
    <w:p w14:paraId="18FC2426" w14:textId="77777777" w:rsidR="00056039" w:rsidRDefault="00056039">
      <w:pPr>
        <w:pStyle w:val="Body"/>
        <w:rPr>
          <w:sz w:val="22"/>
          <w:szCs w:val="22"/>
        </w:rPr>
      </w:pPr>
    </w:p>
    <w:p w14:paraId="1C03734A" w14:textId="77777777" w:rsidR="00056039" w:rsidRDefault="005D7425">
      <w:pPr>
        <w:pStyle w:val="Body"/>
        <w:rPr>
          <w:sz w:val="22"/>
          <w:szCs w:val="22"/>
        </w:rPr>
      </w:pPr>
      <w:r>
        <w:rPr>
          <w:sz w:val="22"/>
          <w:szCs w:val="22"/>
        </w:rPr>
        <w:t xml:space="preserve">I like to talk a little about the Tribulation period. Generally speaking the Tribulation period lasts seven years. It is considered that </w:t>
      </w:r>
      <w:r>
        <w:rPr>
          <w:sz w:val="22"/>
          <w:szCs w:val="22"/>
        </w:rPr>
        <w:t>God</w:t>
      </w:r>
      <w:r>
        <w:rPr>
          <w:sz w:val="22"/>
          <w:szCs w:val="22"/>
          <w:lang w:val="fr-FR"/>
        </w:rPr>
        <w:t>’</w:t>
      </w:r>
      <w:r>
        <w:rPr>
          <w:sz w:val="22"/>
          <w:szCs w:val="22"/>
        </w:rPr>
        <w:t>s purpose of delivering from hardship is to give the Jewish people the last chance of salvation. Dividing the Tribu</w:t>
      </w:r>
      <w:r>
        <w:rPr>
          <w:sz w:val="22"/>
          <w:szCs w:val="22"/>
        </w:rPr>
        <w:t xml:space="preserve">lation into two parts, the latter part of three and a half years is called </w:t>
      </w:r>
      <w:r>
        <w:rPr>
          <w:sz w:val="22"/>
          <w:szCs w:val="22"/>
        </w:rPr>
        <w:t>“</w:t>
      </w:r>
      <w:r>
        <w:rPr>
          <w:sz w:val="22"/>
          <w:szCs w:val="22"/>
        </w:rPr>
        <w:t>The Great Tribulation</w:t>
      </w:r>
      <w:r>
        <w:rPr>
          <w:sz w:val="22"/>
          <w:szCs w:val="22"/>
        </w:rPr>
        <w:t>”</w:t>
      </w:r>
      <w:r>
        <w:rPr>
          <w:sz w:val="22"/>
          <w:szCs w:val="22"/>
        </w:rPr>
        <w:t xml:space="preserve">. It seems that hardship will increase towards the end of the period. </w:t>
      </w:r>
    </w:p>
    <w:p w14:paraId="4B6A9B2C" w14:textId="77777777" w:rsidR="00056039" w:rsidRDefault="00056039">
      <w:pPr>
        <w:pStyle w:val="Body"/>
        <w:rPr>
          <w:sz w:val="22"/>
          <w:szCs w:val="22"/>
        </w:rPr>
      </w:pPr>
    </w:p>
    <w:p w14:paraId="53CFD727" w14:textId="77777777" w:rsidR="00056039" w:rsidRDefault="005D7425">
      <w:pPr>
        <w:pStyle w:val="Body"/>
        <w:rPr>
          <w:sz w:val="22"/>
          <w:szCs w:val="22"/>
        </w:rPr>
      </w:pPr>
      <w:r>
        <w:rPr>
          <w:sz w:val="22"/>
          <w:szCs w:val="22"/>
        </w:rPr>
        <w:t xml:space="preserve">In the middle of </w:t>
      </w:r>
      <w:r>
        <w:rPr>
          <w:sz w:val="22"/>
          <w:szCs w:val="22"/>
        </w:rPr>
        <w:t>the Tribulation where there is a strong connection with Jewish peopl</w:t>
      </w:r>
      <w:r>
        <w:rPr>
          <w:sz w:val="22"/>
          <w:szCs w:val="22"/>
        </w:rPr>
        <w:t>e</w:t>
      </w:r>
      <w:r>
        <w:rPr>
          <w:sz w:val="22"/>
          <w:szCs w:val="22"/>
          <w:lang w:val="fr-FR"/>
        </w:rPr>
        <w:t>’</w:t>
      </w:r>
      <w:r>
        <w:rPr>
          <w:sz w:val="22"/>
          <w:szCs w:val="22"/>
        </w:rPr>
        <w:t>s salvation</w:t>
      </w:r>
      <w:r>
        <w:rPr>
          <w:sz w:val="22"/>
          <w:szCs w:val="22"/>
        </w:rPr>
        <w:t>, the phrase,</w:t>
      </w:r>
      <w:r>
        <w:rPr>
          <w:sz w:val="22"/>
          <w:szCs w:val="22"/>
        </w:rPr>
        <w:t xml:space="preserve"> “</w:t>
      </w:r>
      <w:r>
        <w:rPr>
          <w:sz w:val="22"/>
          <w:szCs w:val="22"/>
        </w:rPr>
        <w:t>The abomination of desolation</w:t>
      </w:r>
      <w:r>
        <w:rPr>
          <w:sz w:val="22"/>
          <w:szCs w:val="22"/>
        </w:rPr>
        <w:t xml:space="preserve">” </w:t>
      </w:r>
      <w:r>
        <w:rPr>
          <w:sz w:val="22"/>
          <w:szCs w:val="22"/>
        </w:rPr>
        <w:t>appears.  If you see the person standing in the Holy place, many regard this</w:t>
      </w:r>
      <w:r>
        <w:rPr>
          <w:sz w:val="22"/>
          <w:szCs w:val="22"/>
        </w:rPr>
        <w:t xml:space="preserve"> as</w:t>
      </w:r>
      <w:r>
        <w:rPr>
          <w:sz w:val="22"/>
          <w:szCs w:val="22"/>
        </w:rPr>
        <w:t xml:space="preserve"> the Jewish temple but I personally think there is no need for a Jewish temple since it says the h</w:t>
      </w:r>
      <w:r>
        <w:rPr>
          <w:sz w:val="22"/>
          <w:szCs w:val="22"/>
        </w:rPr>
        <w:t xml:space="preserve">oly place not temple. </w:t>
      </w:r>
    </w:p>
    <w:p w14:paraId="677DC9C8" w14:textId="77777777" w:rsidR="00056039" w:rsidRDefault="00056039">
      <w:pPr>
        <w:pStyle w:val="Body"/>
        <w:rPr>
          <w:sz w:val="22"/>
          <w:szCs w:val="22"/>
        </w:rPr>
      </w:pPr>
    </w:p>
    <w:p w14:paraId="5FB2FCF5" w14:textId="77777777" w:rsidR="00056039" w:rsidRDefault="005D7425">
      <w:pPr>
        <w:pStyle w:val="Body"/>
        <w:rPr>
          <w:sz w:val="22"/>
          <w:szCs w:val="22"/>
        </w:rPr>
      </w:pPr>
      <w:r>
        <w:rPr>
          <w:sz w:val="22"/>
          <w:szCs w:val="22"/>
        </w:rPr>
        <w:t>Any way it says by the act of his trampling down the place which the Jewish people regard as holy their stubbornness is crushed completely and with great sadness this will lead to their repentance to God. The purpose of the Tribulat</w:t>
      </w:r>
      <w:r>
        <w:rPr>
          <w:sz w:val="22"/>
          <w:szCs w:val="22"/>
        </w:rPr>
        <w:t>ion is to rescue the chosen people but will the hardened Gentiles also be saved?</w:t>
      </w:r>
    </w:p>
    <w:p w14:paraId="709F3425" w14:textId="77777777" w:rsidR="00056039" w:rsidRDefault="00056039">
      <w:pPr>
        <w:pStyle w:val="Body"/>
        <w:rPr>
          <w:sz w:val="22"/>
          <w:szCs w:val="22"/>
        </w:rPr>
      </w:pPr>
    </w:p>
    <w:p w14:paraId="26A053EC" w14:textId="77777777" w:rsidR="00056039" w:rsidRDefault="005D7425">
      <w:pPr>
        <w:pStyle w:val="Body"/>
        <w:rPr>
          <w:sz w:val="22"/>
          <w:szCs w:val="22"/>
        </w:rPr>
      </w:pPr>
      <w:r>
        <w:rPr>
          <w:sz w:val="22"/>
          <w:szCs w:val="22"/>
        </w:rPr>
        <w:t>A passage in the Bible states that the Gospel will be preached all over the world. It looks like the activity of evangelism will continue during the Tribulations period. Eith</w:t>
      </w:r>
      <w:r>
        <w:rPr>
          <w:sz w:val="22"/>
          <w:szCs w:val="22"/>
        </w:rPr>
        <w:t>er way the purpose of the Tribulation is; for the Jewish people to restore God</w:t>
      </w:r>
      <w:r>
        <w:rPr>
          <w:sz w:val="22"/>
          <w:szCs w:val="22"/>
          <w:lang w:val="fr-FR"/>
        </w:rPr>
        <w:t>’</w:t>
      </w:r>
      <w:r>
        <w:rPr>
          <w:sz w:val="22"/>
          <w:szCs w:val="22"/>
        </w:rPr>
        <w:t>s Kingdom on earth and for the Gentiles for the forgiveness of their sins through the Gospel that leads to the restoration of their relationship with God.</w:t>
      </w:r>
    </w:p>
    <w:p w14:paraId="6FC04E89" w14:textId="77777777" w:rsidR="00056039" w:rsidRDefault="00056039">
      <w:pPr>
        <w:pStyle w:val="Body"/>
        <w:rPr>
          <w:sz w:val="22"/>
          <w:szCs w:val="22"/>
        </w:rPr>
      </w:pPr>
    </w:p>
    <w:p w14:paraId="3F91DAC0" w14:textId="77777777" w:rsidR="00056039" w:rsidRDefault="005D7425">
      <w:pPr>
        <w:pStyle w:val="Body"/>
        <w:rPr>
          <w:sz w:val="22"/>
          <w:szCs w:val="22"/>
        </w:rPr>
      </w:pPr>
      <w:r>
        <w:rPr>
          <w:sz w:val="22"/>
          <w:szCs w:val="22"/>
        </w:rPr>
        <w:t>3. Jesus</w:t>
      </w:r>
      <w:r>
        <w:rPr>
          <w:sz w:val="22"/>
          <w:szCs w:val="22"/>
          <w:lang w:val="fr-FR"/>
        </w:rPr>
        <w:t>’</w:t>
      </w:r>
      <w:r>
        <w:rPr>
          <w:sz w:val="22"/>
          <w:szCs w:val="22"/>
        </w:rPr>
        <w:t>s Second com</w:t>
      </w:r>
      <w:r>
        <w:rPr>
          <w:sz w:val="22"/>
          <w:szCs w:val="22"/>
        </w:rPr>
        <w:t>ing and the Kingdom of a thousand years</w:t>
      </w:r>
    </w:p>
    <w:p w14:paraId="5981D0B0" w14:textId="77777777" w:rsidR="00056039" w:rsidRDefault="00056039">
      <w:pPr>
        <w:pStyle w:val="Body"/>
        <w:rPr>
          <w:sz w:val="22"/>
          <w:szCs w:val="22"/>
        </w:rPr>
      </w:pPr>
    </w:p>
    <w:p w14:paraId="642FE114" w14:textId="77777777" w:rsidR="00056039" w:rsidRDefault="005D7425">
      <w:pPr>
        <w:pStyle w:val="Body"/>
        <w:rPr>
          <w:sz w:val="22"/>
          <w:szCs w:val="22"/>
        </w:rPr>
      </w:pPr>
      <w:r>
        <w:rPr>
          <w:sz w:val="22"/>
          <w:szCs w:val="22"/>
        </w:rPr>
        <w:t>It is apparent to everyone that the Lord</w:t>
      </w:r>
      <w:r>
        <w:rPr>
          <w:sz w:val="22"/>
          <w:szCs w:val="22"/>
          <w:lang w:val="fr-FR"/>
        </w:rPr>
        <w:t>’</w:t>
      </w:r>
      <w:r>
        <w:rPr>
          <w:sz w:val="22"/>
          <w:szCs w:val="22"/>
        </w:rPr>
        <w:t>s coming, riding on the clouds takes place towards the end of the Tribulation. The Lord of the 1000 year kingdom will return to earth (Matthew 24:30~31)</w:t>
      </w:r>
      <w:bookmarkStart w:id="0" w:name="_GoBack"/>
      <w:bookmarkEnd w:id="0"/>
      <w:r>
        <w:rPr>
          <w:sz w:val="22"/>
          <w:szCs w:val="22"/>
        </w:rPr>
        <w:t>.</w:t>
      </w:r>
      <w:r>
        <w:rPr>
          <w:sz w:val="22"/>
          <w:szCs w:val="22"/>
        </w:rPr>
        <w:t xml:space="preserve"> He is said to be rid</w:t>
      </w:r>
      <w:r>
        <w:rPr>
          <w:sz w:val="22"/>
          <w:szCs w:val="22"/>
        </w:rPr>
        <w:t>ing on the clouds, you may associate him with Son-</w:t>
      </w:r>
      <w:r>
        <w:rPr>
          <w:sz w:val="22"/>
          <w:szCs w:val="22"/>
        </w:rPr>
        <w:t>Go</w:t>
      </w:r>
      <w:r>
        <w:rPr>
          <w:sz w:val="22"/>
          <w:szCs w:val="22"/>
        </w:rPr>
        <w:t>-</w:t>
      </w:r>
      <w:r>
        <w:rPr>
          <w:sz w:val="22"/>
          <w:szCs w:val="22"/>
        </w:rPr>
        <w:t>Ku</w:t>
      </w:r>
      <w:r>
        <w:rPr>
          <w:b/>
          <w:bCs/>
          <w:color w:val="9D44B8"/>
          <w:sz w:val="22"/>
          <w:szCs w:val="22"/>
        </w:rPr>
        <w:t>.</w:t>
      </w:r>
      <w:r>
        <w:rPr>
          <w:sz w:val="22"/>
          <w:szCs w:val="22"/>
        </w:rPr>
        <w:t xml:space="preserve"> It is the matter of how to represent the word </w:t>
      </w:r>
      <w:r>
        <w:rPr>
          <w:sz w:val="22"/>
          <w:szCs w:val="22"/>
        </w:rPr>
        <w:t>“clouds”</w:t>
      </w:r>
      <w:r>
        <w:rPr>
          <w:sz w:val="22"/>
          <w:szCs w:val="22"/>
        </w:rPr>
        <w:t xml:space="preserve">. When I checked the preposition prior to the noun in the original language I found out the following. </w:t>
      </w:r>
    </w:p>
    <w:p w14:paraId="1BDAA0BF" w14:textId="77777777" w:rsidR="00056039" w:rsidRDefault="00056039">
      <w:pPr>
        <w:pStyle w:val="Body"/>
        <w:rPr>
          <w:sz w:val="22"/>
          <w:szCs w:val="22"/>
        </w:rPr>
      </w:pPr>
    </w:p>
    <w:p w14:paraId="2D55891E" w14:textId="77777777" w:rsidR="00056039" w:rsidRDefault="005D7425">
      <w:pPr>
        <w:pStyle w:val="Body"/>
        <w:rPr>
          <w:sz w:val="22"/>
          <w:szCs w:val="22"/>
        </w:rPr>
      </w:pPr>
      <w:r>
        <w:rPr>
          <w:sz w:val="22"/>
          <w:szCs w:val="22"/>
        </w:rPr>
        <w:lastRenderedPageBreak/>
        <w:t>In Matthew 24:30, it says</w:t>
      </w:r>
      <w:r>
        <w:rPr>
          <w:sz w:val="22"/>
          <w:szCs w:val="22"/>
        </w:rPr>
        <w:t xml:space="preserve"> “</w:t>
      </w:r>
      <w:proofErr w:type="spellStart"/>
      <w:r>
        <w:rPr>
          <w:sz w:val="22"/>
          <w:szCs w:val="22"/>
        </w:rPr>
        <w:t>Epi</w:t>
      </w:r>
      <w:proofErr w:type="spellEnd"/>
      <w:r>
        <w:rPr>
          <w:sz w:val="22"/>
          <w:szCs w:val="22"/>
        </w:rPr>
        <w:t>” (επι</w:t>
      </w:r>
      <w:r>
        <w:rPr>
          <w:sz w:val="22"/>
          <w:szCs w:val="22"/>
        </w:rPr>
        <w:t>) bu</w:t>
      </w:r>
      <w:r>
        <w:rPr>
          <w:sz w:val="22"/>
          <w:szCs w:val="22"/>
        </w:rPr>
        <w:t xml:space="preserve">t in the parallel description in Mark 13:26 and Luke 21:27, </w:t>
      </w:r>
      <w:r>
        <w:rPr>
          <w:sz w:val="22"/>
          <w:szCs w:val="22"/>
        </w:rPr>
        <w:t>“En” (</w:t>
      </w:r>
      <w:proofErr w:type="spellStart"/>
      <w:r>
        <w:rPr>
          <w:sz w:val="22"/>
          <w:szCs w:val="22"/>
        </w:rPr>
        <w:t>εν</w:t>
      </w:r>
      <w:proofErr w:type="spellEnd"/>
      <w:r>
        <w:rPr>
          <w:sz w:val="22"/>
          <w:szCs w:val="22"/>
        </w:rPr>
        <w:t xml:space="preserve">) is used. In Matthew 26:64, </w:t>
      </w:r>
      <w:r>
        <w:rPr>
          <w:sz w:val="22"/>
          <w:szCs w:val="22"/>
        </w:rPr>
        <w:t>“</w:t>
      </w:r>
      <w:proofErr w:type="spellStart"/>
      <w:r>
        <w:rPr>
          <w:sz w:val="22"/>
          <w:szCs w:val="22"/>
        </w:rPr>
        <w:t>Epi</w:t>
      </w:r>
      <w:proofErr w:type="spellEnd"/>
      <w:r>
        <w:rPr>
          <w:sz w:val="22"/>
          <w:szCs w:val="22"/>
        </w:rPr>
        <w:t>” (επι</w:t>
      </w:r>
      <w:r>
        <w:rPr>
          <w:sz w:val="22"/>
          <w:szCs w:val="22"/>
        </w:rPr>
        <w:t xml:space="preserve">) is used and in the parallel description in Mark 14:26, </w:t>
      </w:r>
      <w:r>
        <w:rPr>
          <w:sz w:val="22"/>
          <w:szCs w:val="22"/>
        </w:rPr>
        <w:t>“meta” (</w:t>
      </w:r>
      <w:proofErr w:type="spellStart"/>
      <w:r>
        <w:rPr>
          <w:sz w:val="22"/>
          <w:szCs w:val="22"/>
        </w:rPr>
        <w:t>μετ</w:t>
      </w:r>
      <w:proofErr w:type="spellEnd"/>
      <w:r>
        <w:rPr>
          <w:sz w:val="22"/>
          <w:szCs w:val="22"/>
        </w:rPr>
        <w:t>α)</w:t>
      </w:r>
      <w:r>
        <w:rPr>
          <w:sz w:val="22"/>
          <w:szCs w:val="22"/>
        </w:rPr>
        <w:t xml:space="preserve"> is used. In the Revelation 1:7, </w:t>
      </w:r>
      <w:r>
        <w:rPr>
          <w:sz w:val="22"/>
          <w:szCs w:val="22"/>
        </w:rPr>
        <w:t>“Meta” (</w:t>
      </w:r>
      <w:proofErr w:type="spellStart"/>
      <w:r>
        <w:rPr>
          <w:sz w:val="22"/>
          <w:szCs w:val="22"/>
        </w:rPr>
        <w:t>μετ</w:t>
      </w:r>
      <w:proofErr w:type="spellEnd"/>
      <w:r>
        <w:rPr>
          <w:sz w:val="22"/>
          <w:szCs w:val="22"/>
        </w:rPr>
        <w:t>α)</w:t>
      </w:r>
      <w:r>
        <w:rPr>
          <w:sz w:val="22"/>
          <w:szCs w:val="22"/>
        </w:rPr>
        <w:t xml:space="preserve"> is used</w:t>
      </w:r>
      <w:r>
        <w:rPr>
          <w:sz w:val="22"/>
          <w:szCs w:val="22"/>
        </w:rPr>
        <w:t xml:space="preserve">. </w:t>
      </w:r>
      <w:proofErr w:type="spellStart"/>
      <w:r>
        <w:rPr>
          <w:sz w:val="22"/>
          <w:szCs w:val="22"/>
        </w:rPr>
        <w:t>Epi</w:t>
      </w:r>
      <w:proofErr w:type="spellEnd"/>
      <w:r>
        <w:rPr>
          <w:sz w:val="22"/>
          <w:szCs w:val="22"/>
          <w:lang w:val="fr-FR"/>
        </w:rPr>
        <w:t>’</w:t>
      </w:r>
      <w:r>
        <w:rPr>
          <w:sz w:val="22"/>
          <w:szCs w:val="22"/>
        </w:rPr>
        <w:t>s (επι</w:t>
      </w:r>
      <w:r>
        <w:rPr>
          <w:sz w:val="22"/>
          <w:szCs w:val="22"/>
        </w:rPr>
        <w:t>) original me</w:t>
      </w:r>
      <w:r>
        <w:rPr>
          <w:sz w:val="22"/>
          <w:szCs w:val="22"/>
        </w:rPr>
        <w:t xml:space="preserve">aning is </w:t>
      </w:r>
      <w:r>
        <w:rPr>
          <w:sz w:val="22"/>
          <w:szCs w:val="22"/>
        </w:rPr>
        <w:t>“</w:t>
      </w:r>
      <w:r>
        <w:rPr>
          <w:sz w:val="22"/>
          <w:szCs w:val="22"/>
        </w:rPr>
        <w:t>sitting on top of~</w:t>
      </w:r>
      <w:r>
        <w:rPr>
          <w:sz w:val="22"/>
          <w:szCs w:val="22"/>
        </w:rPr>
        <w:t>”. En</w:t>
      </w:r>
      <w:r>
        <w:rPr>
          <w:sz w:val="22"/>
          <w:szCs w:val="22"/>
          <w:lang w:val="fr-FR"/>
        </w:rPr>
        <w:t>’</w:t>
      </w:r>
      <w:r>
        <w:rPr>
          <w:sz w:val="22"/>
          <w:szCs w:val="22"/>
        </w:rPr>
        <w:t>s (</w:t>
      </w:r>
      <w:proofErr w:type="spellStart"/>
      <w:r>
        <w:rPr>
          <w:sz w:val="22"/>
          <w:szCs w:val="22"/>
        </w:rPr>
        <w:t>εν</w:t>
      </w:r>
      <w:proofErr w:type="spellEnd"/>
      <w:r>
        <w:rPr>
          <w:sz w:val="22"/>
          <w:szCs w:val="22"/>
        </w:rPr>
        <w:t xml:space="preserve">) original meaning is </w:t>
      </w:r>
      <w:r>
        <w:rPr>
          <w:sz w:val="22"/>
          <w:szCs w:val="22"/>
        </w:rPr>
        <w:t>“</w:t>
      </w:r>
      <w:r>
        <w:rPr>
          <w:sz w:val="22"/>
          <w:szCs w:val="22"/>
        </w:rPr>
        <w:t>inside ~ or surrounded by~</w:t>
      </w:r>
      <w:r>
        <w:rPr>
          <w:sz w:val="22"/>
          <w:szCs w:val="22"/>
        </w:rPr>
        <w:t>”. Meta</w:t>
      </w:r>
      <w:r>
        <w:rPr>
          <w:sz w:val="22"/>
          <w:szCs w:val="22"/>
          <w:lang w:val="fr-FR"/>
        </w:rPr>
        <w:t>’</w:t>
      </w:r>
      <w:r>
        <w:rPr>
          <w:sz w:val="22"/>
          <w:szCs w:val="22"/>
        </w:rPr>
        <w:t>s (</w:t>
      </w:r>
      <w:proofErr w:type="spellStart"/>
      <w:r>
        <w:rPr>
          <w:sz w:val="22"/>
          <w:szCs w:val="22"/>
        </w:rPr>
        <w:t>μετ</w:t>
      </w:r>
      <w:proofErr w:type="spellEnd"/>
      <w:r>
        <w:rPr>
          <w:sz w:val="22"/>
          <w:szCs w:val="22"/>
        </w:rPr>
        <w:t>α</w:t>
      </w:r>
      <w:r>
        <w:rPr>
          <w:sz w:val="22"/>
          <w:szCs w:val="22"/>
        </w:rPr>
        <w:t xml:space="preserve">) original meaning is </w:t>
      </w:r>
      <w:r>
        <w:rPr>
          <w:sz w:val="22"/>
          <w:szCs w:val="22"/>
        </w:rPr>
        <w:t xml:space="preserve">“ </w:t>
      </w:r>
      <w:r>
        <w:rPr>
          <w:sz w:val="22"/>
          <w:szCs w:val="22"/>
        </w:rPr>
        <w:t>together with~ or accompanied by~</w:t>
      </w:r>
      <w:r>
        <w:rPr>
          <w:sz w:val="22"/>
          <w:szCs w:val="22"/>
        </w:rPr>
        <w:t>”.</w:t>
      </w:r>
    </w:p>
    <w:p w14:paraId="457A138C" w14:textId="77777777" w:rsidR="00056039" w:rsidRDefault="00056039">
      <w:pPr>
        <w:pStyle w:val="Body"/>
        <w:rPr>
          <w:sz w:val="22"/>
          <w:szCs w:val="22"/>
        </w:rPr>
      </w:pPr>
    </w:p>
    <w:p w14:paraId="774CBEEB" w14:textId="77777777" w:rsidR="00056039" w:rsidRDefault="005D7425">
      <w:pPr>
        <w:pStyle w:val="Body"/>
        <w:rPr>
          <w:sz w:val="22"/>
          <w:szCs w:val="22"/>
        </w:rPr>
      </w:pPr>
      <w:r>
        <w:rPr>
          <w:sz w:val="22"/>
          <w:szCs w:val="22"/>
        </w:rPr>
        <w:t>The Bible passages I listed above use the different prepositions, however, all the Bible pas</w:t>
      </w:r>
      <w:r>
        <w:rPr>
          <w:sz w:val="22"/>
          <w:szCs w:val="22"/>
        </w:rPr>
        <w:t xml:space="preserve">sages translated into Japanese use the language </w:t>
      </w:r>
      <w:r>
        <w:rPr>
          <w:sz w:val="22"/>
          <w:szCs w:val="22"/>
        </w:rPr>
        <w:t>“</w:t>
      </w:r>
      <w:r>
        <w:rPr>
          <w:sz w:val="22"/>
          <w:szCs w:val="22"/>
        </w:rPr>
        <w:t>riding on the clouds</w:t>
      </w:r>
      <w:r>
        <w:rPr>
          <w:sz w:val="22"/>
          <w:szCs w:val="22"/>
        </w:rPr>
        <w:t xml:space="preserve">”. </w:t>
      </w:r>
      <w:r>
        <w:rPr>
          <w:sz w:val="22"/>
          <w:szCs w:val="22"/>
        </w:rPr>
        <w:t xml:space="preserve"> The image of Jesus</w:t>
      </w:r>
      <w:r>
        <w:rPr>
          <w:sz w:val="22"/>
          <w:szCs w:val="22"/>
          <w:lang w:val="fr-FR"/>
        </w:rPr>
        <w:t xml:space="preserve">’ </w:t>
      </w:r>
      <w:r>
        <w:rPr>
          <w:sz w:val="22"/>
          <w:szCs w:val="22"/>
        </w:rPr>
        <w:t xml:space="preserve">Second Coming is more like </w:t>
      </w:r>
      <w:r>
        <w:rPr>
          <w:sz w:val="22"/>
          <w:szCs w:val="22"/>
        </w:rPr>
        <w:t>“</w:t>
      </w:r>
      <w:r>
        <w:rPr>
          <w:sz w:val="22"/>
          <w:szCs w:val="22"/>
        </w:rPr>
        <w:t>inside the clouds</w:t>
      </w:r>
      <w:r>
        <w:rPr>
          <w:sz w:val="22"/>
          <w:szCs w:val="22"/>
        </w:rPr>
        <w:t>”, “</w:t>
      </w:r>
      <w:r>
        <w:rPr>
          <w:sz w:val="22"/>
          <w:szCs w:val="22"/>
        </w:rPr>
        <w:t>surrounded by the clouds</w:t>
      </w:r>
      <w:r>
        <w:rPr>
          <w:sz w:val="22"/>
          <w:szCs w:val="22"/>
        </w:rPr>
        <w:t>”, “</w:t>
      </w:r>
      <w:r>
        <w:rPr>
          <w:sz w:val="22"/>
          <w:szCs w:val="22"/>
        </w:rPr>
        <w:t>together with the clouds</w:t>
      </w:r>
      <w:r>
        <w:rPr>
          <w:sz w:val="22"/>
          <w:szCs w:val="22"/>
        </w:rPr>
        <w:t>” or “</w:t>
      </w:r>
      <w:r>
        <w:rPr>
          <w:sz w:val="22"/>
          <w:szCs w:val="22"/>
        </w:rPr>
        <w:t>accompanied by the clouds</w:t>
      </w:r>
      <w:r>
        <w:rPr>
          <w:sz w:val="22"/>
          <w:szCs w:val="22"/>
        </w:rPr>
        <w:t xml:space="preserve">” </w:t>
      </w:r>
      <w:r>
        <w:rPr>
          <w:sz w:val="22"/>
          <w:szCs w:val="22"/>
        </w:rPr>
        <w:t xml:space="preserve">rather than </w:t>
      </w:r>
      <w:r>
        <w:rPr>
          <w:sz w:val="22"/>
          <w:szCs w:val="22"/>
        </w:rPr>
        <w:t>“</w:t>
      </w:r>
      <w:r>
        <w:rPr>
          <w:sz w:val="22"/>
          <w:szCs w:val="22"/>
        </w:rPr>
        <w:t xml:space="preserve">riding on the </w:t>
      </w:r>
      <w:r>
        <w:rPr>
          <w:sz w:val="22"/>
          <w:szCs w:val="22"/>
        </w:rPr>
        <w:t>clouds</w:t>
      </w:r>
      <w:r>
        <w:rPr>
          <w:sz w:val="22"/>
          <w:szCs w:val="22"/>
        </w:rPr>
        <w:t>”.</w:t>
      </w:r>
    </w:p>
    <w:p w14:paraId="56452E23" w14:textId="77777777" w:rsidR="00056039" w:rsidRDefault="00056039">
      <w:pPr>
        <w:pStyle w:val="Body"/>
        <w:rPr>
          <w:sz w:val="22"/>
          <w:szCs w:val="22"/>
        </w:rPr>
      </w:pPr>
    </w:p>
    <w:p w14:paraId="3707DCCB" w14:textId="77777777" w:rsidR="00056039" w:rsidRDefault="005D7425">
      <w:pPr>
        <w:pStyle w:val="Body"/>
        <w:rPr>
          <w:sz w:val="22"/>
          <w:szCs w:val="22"/>
        </w:rPr>
      </w:pPr>
      <w:r>
        <w:rPr>
          <w:sz w:val="22"/>
          <w:szCs w:val="22"/>
        </w:rPr>
        <w:t>The above translations seem more appropriate for</w:t>
      </w:r>
      <w:r>
        <w:rPr>
          <w:sz w:val="22"/>
          <w:szCs w:val="22"/>
        </w:rPr>
        <w:t xml:space="preserve"> express</w:t>
      </w:r>
      <w:r>
        <w:rPr>
          <w:sz w:val="22"/>
          <w:szCs w:val="22"/>
        </w:rPr>
        <w:t>ing Jesus surrounded by God</w:t>
      </w:r>
      <w:r>
        <w:rPr>
          <w:sz w:val="22"/>
          <w:szCs w:val="22"/>
          <w:lang w:val="fr-FR"/>
        </w:rPr>
        <w:t>’</w:t>
      </w:r>
      <w:r>
        <w:rPr>
          <w:sz w:val="22"/>
          <w:szCs w:val="22"/>
        </w:rPr>
        <w:t>s glory. The clouds are also used to express God</w:t>
      </w:r>
      <w:r>
        <w:rPr>
          <w:sz w:val="22"/>
          <w:szCs w:val="22"/>
          <w:lang w:val="fr-FR"/>
        </w:rPr>
        <w:t>’</w:t>
      </w:r>
      <w:r>
        <w:rPr>
          <w:sz w:val="22"/>
          <w:szCs w:val="22"/>
        </w:rPr>
        <w:t>s glory and his presence. In short the Lord returns to earth together with his glory. The Lord</w:t>
      </w:r>
      <w:r>
        <w:rPr>
          <w:sz w:val="22"/>
          <w:szCs w:val="22"/>
          <w:lang w:val="fr-FR"/>
        </w:rPr>
        <w:t>’</w:t>
      </w:r>
      <w:r>
        <w:rPr>
          <w:sz w:val="22"/>
          <w:szCs w:val="22"/>
        </w:rPr>
        <w:t xml:space="preserve">s promise will be </w:t>
      </w:r>
      <w:r>
        <w:rPr>
          <w:sz w:val="22"/>
          <w:szCs w:val="22"/>
        </w:rPr>
        <w:t>fulfilled so the chosen people, the Jews, who have been redeemed on earth and the Gentiles who have been made God</w:t>
      </w:r>
      <w:r>
        <w:rPr>
          <w:sz w:val="22"/>
          <w:szCs w:val="22"/>
          <w:lang w:val="fr-FR"/>
        </w:rPr>
        <w:t>’</w:t>
      </w:r>
      <w:r>
        <w:rPr>
          <w:sz w:val="22"/>
          <w:szCs w:val="22"/>
        </w:rPr>
        <w:t xml:space="preserve">s children through the Cross become one in the Lord. </w:t>
      </w:r>
    </w:p>
    <w:p w14:paraId="43AE16B0" w14:textId="77777777" w:rsidR="00056039" w:rsidRDefault="00056039">
      <w:pPr>
        <w:pStyle w:val="Body"/>
        <w:rPr>
          <w:sz w:val="22"/>
          <w:szCs w:val="22"/>
        </w:rPr>
      </w:pPr>
    </w:p>
    <w:p w14:paraId="08A92799" w14:textId="77777777" w:rsidR="00056039" w:rsidRDefault="005D7425">
      <w:pPr>
        <w:pStyle w:val="Body"/>
        <w:rPr>
          <w:sz w:val="22"/>
          <w:szCs w:val="22"/>
        </w:rPr>
      </w:pPr>
      <w:r>
        <w:rPr>
          <w:sz w:val="22"/>
          <w:szCs w:val="22"/>
        </w:rPr>
        <w:t>Universal peace is brought on earth and the all the promises God made in the Old Testam</w:t>
      </w:r>
      <w:r>
        <w:rPr>
          <w:sz w:val="22"/>
          <w:szCs w:val="22"/>
        </w:rPr>
        <w:t>ent and New Testament will be fulfilled within the Kingdom of a thousand years. When the Lord first came on earth, he came as a servant not a King, yet here it has a significant meaning that He reigns as King.</w:t>
      </w:r>
    </w:p>
    <w:p w14:paraId="5C60BAE6" w14:textId="77777777" w:rsidR="00056039" w:rsidRDefault="00056039">
      <w:pPr>
        <w:pStyle w:val="Body"/>
        <w:rPr>
          <w:sz w:val="22"/>
          <w:szCs w:val="22"/>
        </w:rPr>
      </w:pPr>
    </w:p>
    <w:p w14:paraId="05EEEABE" w14:textId="77777777" w:rsidR="00056039" w:rsidRDefault="005D7425">
      <w:pPr>
        <w:pStyle w:val="Body"/>
        <w:rPr>
          <w:sz w:val="22"/>
          <w:szCs w:val="22"/>
        </w:rPr>
      </w:pPr>
      <w:r>
        <w:rPr>
          <w:sz w:val="22"/>
          <w:szCs w:val="22"/>
        </w:rPr>
        <w:t>About the King</w:t>
      </w:r>
      <w:r>
        <w:rPr>
          <w:sz w:val="22"/>
          <w:szCs w:val="22"/>
          <w:lang w:val="fr-FR"/>
        </w:rPr>
        <w:t>’</w:t>
      </w:r>
      <w:r>
        <w:rPr>
          <w:sz w:val="22"/>
          <w:szCs w:val="22"/>
        </w:rPr>
        <w:t xml:space="preserve">s duties as Messiah, they are </w:t>
      </w:r>
      <w:r>
        <w:rPr>
          <w:sz w:val="22"/>
          <w:szCs w:val="22"/>
        </w:rPr>
        <w:t>vague at this stage, but the things already mentioned in parts and other spiritual symbols will be fulfilled as reality. It is recorded that heaven and earth will be actually governed under the Lord’s</w:t>
      </w:r>
      <w:r>
        <w:rPr>
          <w:sz w:val="22"/>
          <w:szCs w:val="22"/>
          <w:lang w:val="de-DE"/>
        </w:rPr>
        <w:t xml:space="preserve"> </w:t>
      </w:r>
      <w:proofErr w:type="spellStart"/>
      <w:r>
        <w:rPr>
          <w:sz w:val="22"/>
          <w:szCs w:val="22"/>
          <w:lang w:val="de-DE"/>
        </w:rPr>
        <w:t>sovereignty</w:t>
      </w:r>
      <w:proofErr w:type="spellEnd"/>
      <w:r>
        <w:rPr>
          <w:sz w:val="22"/>
          <w:szCs w:val="22"/>
        </w:rPr>
        <w:t xml:space="preserve"> and they will be filled with the</w:t>
      </w:r>
      <w:r>
        <w:rPr>
          <w:sz w:val="22"/>
          <w:szCs w:val="22"/>
        </w:rPr>
        <w:t xml:space="preserve"> Lord</w:t>
      </w:r>
      <w:r>
        <w:rPr>
          <w:sz w:val="22"/>
          <w:szCs w:val="22"/>
          <w:lang w:val="fr-FR"/>
        </w:rPr>
        <w:t>’</w:t>
      </w:r>
      <w:r>
        <w:rPr>
          <w:sz w:val="22"/>
          <w:szCs w:val="22"/>
        </w:rPr>
        <w:t>s bri</w:t>
      </w:r>
      <w:r>
        <w:rPr>
          <w:sz w:val="22"/>
          <w:szCs w:val="22"/>
        </w:rPr>
        <w:t>ght and glorious presence and together with the Lord we shall also govern them.  After</w:t>
      </w:r>
      <w:r>
        <w:rPr>
          <w:sz w:val="22"/>
          <w:szCs w:val="22"/>
        </w:rPr>
        <w:t xml:space="preserve"> </w:t>
      </w:r>
      <w:r>
        <w:rPr>
          <w:sz w:val="22"/>
          <w:szCs w:val="22"/>
        </w:rPr>
        <w:t>the rule</w:t>
      </w:r>
      <w:r>
        <w:rPr>
          <w:sz w:val="22"/>
          <w:szCs w:val="22"/>
        </w:rPr>
        <w:t xml:space="preserve"> </w:t>
      </w:r>
      <w:r>
        <w:rPr>
          <w:sz w:val="22"/>
          <w:szCs w:val="22"/>
        </w:rPr>
        <w:t>of a thousand years, the Satan, so called dragon, will be thrown into the fire eternally and the Lord</w:t>
      </w:r>
      <w:r>
        <w:rPr>
          <w:sz w:val="22"/>
          <w:szCs w:val="22"/>
          <w:lang w:val="fr-FR"/>
        </w:rPr>
        <w:t>’</w:t>
      </w:r>
      <w:r>
        <w:rPr>
          <w:sz w:val="22"/>
          <w:szCs w:val="22"/>
        </w:rPr>
        <w:t xml:space="preserve">s last judgment will be carried out. </w:t>
      </w:r>
    </w:p>
    <w:p w14:paraId="39B01EB1" w14:textId="77777777" w:rsidR="00056039" w:rsidRDefault="00056039">
      <w:pPr>
        <w:pStyle w:val="Body"/>
        <w:rPr>
          <w:sz w:val="22"/>
          <w:szCs w:val="22"/>
        </w:rPr>
      </w:pPr>
    </w:p>
    <w:p w14:paraId="34963176" w14:textId="77777777" w:rsidR="00056039" w:rsidRDefault="005D7425">
      <w:pPr>
        <w:pStyle w:val="Body"/>
        <w:rPr>
          <w:sz w:val="22"/>
          <w:szCs w:val="22"/>
        </w:rPr>
      </w:pPr>
      <w:r>
        <w:rPr>
          <w:sz w:val="22"/>
          <w:szCs w:val="22"/>
        </w:rPr>
        <w:t>4. New Heaven and t</w:t>
      </w:r>
      <w:r>
        <w:rPr>
          <w:sz w:val="22"/>
          <w:szCs w:val="22"/>
        </w:rPr>
        <w:t>he last temple</w:t>
      </w:r>
    </w:p>
    <w:p w14:paraId="00F44873" w14:textId="77777777" w:rsidR="00056039" w:rsidRDefault="00056039">
      <w:pPr>
        <w:pStyle w:val="Body"/>
        <w:rPr>
          <w:sz w:val="22"/>
          <w:szCs w:val="22"/>
        </w:rPr>
      </w:pPr>
    </w:p>
    <w:p w14:paraId="368C0951" w14:textId="77777777" w:rsidR="00056039" w:rsidRDefault="005D7425">
      <w:pPr>
        <w:pStyle w:val="Body"/>
        <w:rPr>
          <w:sz w:val="22"/>
          <w:szCs w:val="22"/>
        </w:rPr>
      </w:pPr>
      <w:r>
        <w:rPr>
          <w:sz w:val="22"/>
          <w:szCs w:val="22"/>
        </w:rPr>
        <w:t>God</w:t>
      </w:r>
      <w:r>
        <w:rPr>
          <w:sz w:val="22"/>
          <w:szCs w:val="22"/>
          <w:lang w:val="fr-FR"/>
        </w:rPr>
        <w:t>’</w:t>
      </w:r>
      <w:r>
        <w:rPr>
          <w:sz w:val="22"/>
          <w:szCs w:val="22"/>
        </w:rPr>
        <w:t>s last word extends to New Heaven and earth, the New Jerusalem. Up to this point I have a feeling that the Bible</w:t>
      </w:r>
      <w:r>
        <w:rPr>
          <w:sz w:val="22"/>
          <w:szCs w:val="22"/>
          <w:lang w:val="fr-FR"/>
        </w:rPr>
        <w:t>’</w:t>
      </w:r>
      <w:r>
        <w:rPr>
          <w:sz w:val="22"/>
          <w:szCs w:val="22"/>
        </w:rPr>
        <w:t xml:space="preserve">s </w:t>
      </w:r>
      <w:r>
        <w:rPr>
          <w:sz w:val="22"/>
          <w:szCs w:val="22"/>
        </w:rPr>
        <w:t>inspiration is beyond time and beyond the</w:t>
      </w:r>
      <w:r>
        <w:rPr>
          <w:sz w:val="22"/>
          <w:szCs w:val="22"/>
        </w:rPr>
        <w:t xml:space="preserve"> restrict</w:t>
      </w:r>
      <w:r>
        <w:rPr>
          <w:sz w:val="22"/>
          <w:szCs w:val="22"/>
        </w:rPr>
        <w:t xml:space="preserve">ions of space and it takes us to </w:t>
      </w:r>
      <w:r>
        <w:rPr>
          <w:sz w:val="22"/>
          <w:szCs w:val="22"/>
        </w:rPr>
        <w:t>an</w:t>
      </w:r>
      <w:r>
        <w:rPr>
          <w:sz w:val="22"/>
          <w:szCs w:val="22"/>
        </w:rPr>
        <w:t xml:space="preserve"> unthinkable place. The Lord reveale</w:t>
      </w:r>
      <w:r>
        <w:rPr>
          <w:sz w:val="22"/>
          <w:szCs w:val="22"/>
        </w:rPr>
        <w:t xml:space="preserve">d to John through a vision: the </w:t>
      </w:r>
      <w:proofErr w:type="spellStart"/>
      <w:r>
        <w:rPr>
          <w:sz w:val="22"/>
          <w:szCs w:val="22"/>
        </w:rPr>
        <w:t>fulfilment</w:t>
      </w:r>
      <w:proofErr w:type="spellEnd"/>
      <w:r>
        <w:rPr>
          <w:sz w:val="22"/>
          <w:szCs w:val="22"/>
        </w:rPr>
        <w:t xml:space="preserve"> of everything written in the Bible and to the point of New Heaven and earth. He has also shown us and every believe will be struck with great admiration</w:t>
      </w:r>
      <w:r>
        <w:rPr>
          <w:sz w:val="22"/>
          <w:szCs w:val="22"/>
        </w:rPr>
        <w:t xml:space="preserve">. </w:t>
      </w:r>
    </w:p>
    <w:p w14:paraId="354E4258" w14:textId="77777777" w:rsidR="00056039" w:rsidRDefault="00056039">
      <w:pPr>
        <w:pStyle w:val="Body"/>
        <w:rPr>
          <w:sz w:val="22"/>
          <w:szCs w:val="22"/>
        </w:rPr>
      </w:pPr>
    </w:p>
    <w:p w14:paraId="1653E7B6" w14:textId="77777777" w:rsidR="00056039" w:rsidRDefault="005D7425">
      <w:pPr>
        <w:pStyle w:val="Body"/>
        <w:rPr>
          <w:sz w:val="22"/>
          <w:szCs w:val="22"/>
        </w:rPr>
      </w:pPr>
      <w:r>
        <w:rPr>
          <w:sz w:val="22"/>
          <w:szCs w:val="22"/>
        </w:rPr>
        <w:t xml:space="preserve">To show the scale of God, the city is 12.000 stadia in </w:t>
      </w:r>
      <w:r>
        <w:rPr>
          <w:sz w:val="22"/>
          <w:szCs w:val="22"/>
        </w:rPr>
        <w:t>square. To put it today</w:t>
      </w:r>
      <w:r>
        <w:rPr>
          <w:sz w:val="22"/>
          <w:szCs w:val="22"/>
          <w:lang w:val="fr-FR"/>
        </w:rPr>
        <w:t>’</w:t>
      </w:r>
      <w:r>
        <w:rPr>
          <w:sz w:val="22"/>
          <w:szCs w:val="22"/>
        </w:rPr>
        <w:t xml:space="preserve">s measurements, it is a super great city of 22.000 square km. The distance from this venue to </w:t>
      </w:r>
      <w:proofErr w:type="spellStart"/>
      <w:r>
        <w:rPr>
          <w:sz w:val="22"/>
          <w:szCs w:val="22"/>
        </w:rPr>
        <w:t>Cluj</w:t>
      </w:r>
      <w:proofErr w:type="spellEnd"/>
      <w:r>
        <w:rPr>
          <w:sz w:val="22"/>
          <w:szCs w:val="22"/>
        </w:rPr>
        <w:t xml:space="preserve"> where I live is 15.000km. It </w:t>
      </w:r>
      <w:proofErr w:type="spellStart"/>
      <w:r>
        <w:rPr>
          <w:sz w:val="22"/>
          <w:szCs w:val="22"/>
        </w:rPr>
        <w:t>doesn</w:t>
      </w:r>
      <w:proofErr w:type="spellEnd"/>
      <w:r>
        <w:rPr>
          <w:sz w:val="22"/>
          <w:szCs w:val="22"/>
          <w:lang w:val="fr-FR"/>
        </w:rPr>
        <w:t>’</w:t>
      </w:r>
      <w:r>
        <w:rPr>
          <w:sz w:val="22"/>
          <w:szCs w:val="22"/>
        </w:rPr>
        <w:t>t even reach one side of New Jerusalem. Even after 18 hours</w:t>
      </w:r>
      <w:r>
        <w:rPr>
          <w:sz w:val="22"/>
          <w:szCs w:val="22"/>
          <w:lang w:val="fr-FR"/>
        </w:rPr>
        <w:t xml:space="preserve">’ </w:t>
      </w:r>
      <w:r>
        <w:rPr>
          <w:sz w:val="22"/>
          <w:szCs w:val="22"/>
        </w:rPr>
        <w:t>driving!</w:t>
      </w:r>
    </w:p>
    <w:p w14:paraId="2BECFE5F" w14:textId="77777777" w:rsidR="00056039" w:rsidRDefault="00056039">
      <w:pPr>
        <w:pStyle w:val="Body"/>
        <w:rPr>
          <w:sz w:val="22"/>
          <w:szCs w:val="22"/>
        </w:rPr>
      </w:pPr>
    </w:p>
    <w:p w14:paraId="3DE74067" w14:textId="77777777" w:rsidR="00056039" w:rsidRDefault="005D7425">
      <w:pPr>
        <w:pStyle w:val="Body"/>
        <w:rPr>
          <w:sz w:val="22"/>
          <w:szCs w:val="22"/>
        </w:rPr>
      </w:pPr>
      <w:r>
        <w:rPr>
          <w:sz w:val="22"/>
          <w:szCs w:val="22"/>
        </w:rPr>
        <w:t>The n</w:t>
      </w:r>
      <w:r>
        <w:rPr>
          <w:sz w:val="22"/>
          <w:szCs w:val="22"/>
        </w:rPr>
        <w:t>ew</w:t>
      </w:r>
      <w:r>
        <w:rPr>
          <w:sz w:val="22"/>
          <w:szCs w:val="22"/>
        </w:rPr>
        <w:t xml:space="preserve"> Heaven and earth is</w:t>
      </w:r>
      <w:r>
        <w:rPr>
          <w:sz w:val="22"/>
          <w:szCs w:val="22"/>
        </w:rPr>
        <w:t xml:space="preserve"> also the conclusion of the Bible.  For the Lord there will be no difficulty in building a larger building. The Holy City, New Jerusalem, has no temple, </w:t>
      </w:r>
      <w:r>
        <w:rPr>
          <w:sz w:val="22"/>
          <w:szCs w:val="22"/>
        </w:rPr>
        <w:t>“</w:t>
      </w:r>
      <w:r>
        <w:rPr>
          <w:sz w:val="22"/>
          <w:szCs w:val="22"/>
        </w:rPr>
        <w:t>Because the Lord God Almighty and the Lamb are its temple.</w:t>
      </w:r>
      <w:r>
        <w:rPr>
          <w:sz w:val="22"/>
          <w:szCs w:val="22"/>
        </w:rPr>
        <w:t xml:space="preserve">” </w:t>
      </w:r>
      <w:r>
        <w:rPr>
          <w:sz w:val="22"/>
          <w:szCs w:val="22"/>
        </w:rPr>
        <w:t>Revelation 21:22.</w:t>
      </w:r>
    </w:p>
    <w:p w14:paraId="6B9E8A9A" w14:textId="77777777" w:rsidR="00056039" w:rsidRDefault="00056039">
      <w:pPr>
        <w:pStyle w:val="Body"/>
        <w:rPr>
          <w:sz w:val="22"/>
          <w:szCs w:val="22"/>
        </w:rPr>
      </w:pPr>
    </w:p>
    <w:p w14:paraId="3C383852" w14:textId="77777777" w:rsidR="00056039" w:rsidRDefault="005D7425">
      <w:pPr>
        <w:pStyle w:val="Body"/>
        <w:rPr>
          <w:sz w:val="22"/>
          <w:szCs w:val="22"/>
        </w:rPr>
      </w:pPr>
      <w:r>
        <w:rPr>
          <w:sz w:val="22"/>
          <w:szCs w:val="22"/>
        </w:rPr>
        <w:t>The f</w:t>
      </w:r>
      <w:proofErr w:type="spellStart"/>
      <w:r>
        <w:rPr>
          <w:sz w:val="22"/>
          <w:szCs w:val="22"/>
          <w:lang w:val="fr-FR"/>
        </w:rPr>
        <w:t>ormer</w:t>
      </w:r>
      <w:proofErr w:type="spellEnd"/>
      <w:r>
        <w:rPr>
          <w:sz w:val="22"/>
          <w:szCs w:val="22"/>
          <w:lang w:val="fr-FR"/>
        </w:rPr>
        <w:t xml:space="preserve"> </w:t>
      </w:r>
      <w:proofErr w:type="spellStart"/>
      <w:r>
        <w:rPr>
          <w:sz w:val="22"/>
          <w:szCs w:val="22"/>
          <w:lang w:val="fr-FR"/>
        </w:rPr>
        <w:t>sanctuar</w:t>
      </w:r>
      <w:r>
        <w:rPr>
          <w:sz w:val="22"/>
          <w:szCs w:val="22"/>
        </w:rPr>
        <w:t>ies</w:t>
      </w:r>
      <w:proofErr w:type="spellEnd"/>
      <w:r>
        <w:rPr>
          <w:sz w:val="22"/>
          <w:szCs w:val="22"/>
          <w:lang w:val="es-ES_tradnl"/>
        </w:rPr>
        <w:t xml:space="preserve"> (</w:t>
      </w:r>
      <w:proofErr w:type="spellStart"/>
      <w:r>
        <w:rPr>
          <w:sz w:val="22"/>
          <w:szCs w:val="22"/>
          <w:lang w:val="es-ES_tradnl"/>
        </w:rPr>
        <w:t>tabernacle</w:t>
      </w:r>
      <w:proofErr w:type="spellEnd"/>
      <w:r>
        <w:rPr>
          <w:sz w:val="22"/>
          <w:szCs w:val="22"/>
        </w:rPr>
        <w:t>s and temples</w:t>
      </w:r>
      <w:r>
        <w:rPr>
          <w:sz w:val="22"/>
          <w:szCs w:val="22"/>
        </w:rPr>
        <w:t xml:space="preserve">) </w:t>
      </w:r>
      <w:r>
        <w:rPr>
          <w:sz w:val="22"/>
          <w:szCs w:val="22"/>
        </w:rPr>
        <w:t xml:space="preserve">were provided as meeting places for God and people, yet in the New Jerusalem the sanctuary is not required because God and people </w:t>
      </w:r>
      <w:r>
        <w:rPr>
          <w:color w:val="9D44B8"/>
          <w:sz w:val="22"/>
          <w:szCs w:val="22"/>
        </w:rPr>
        <w:t xml:space="preserve">are </w:t>
      </w:r>
      <w:r>
        <w:rPr>
          <w:sz w:val="22"/>
          <w:szCs w:val="22"/>
        </w:rPr>
        <w:t xml:space="preserve">together. </w:t>
      </w:r>
    </w:p>
    <w:p w14:paraId="53D57DBA" w14:textId="77777777" w:rsidR="00056039" w:rsidRDefault="00056039">
      <w:pPr>
        <w:pStyle w:val="Body"/>
        <w:rPr>
          <w:sz w:val="22"/>
          <w:szCs w:val="22"/>
        </w:rPr>
      </w:pPr>
    </w:p>
    <w:p w14:paraId="40451D8A" w14:textId="77777777" w:rsidR="00056039" w:rsidRDefault="005D7425">
      <w:pPr>
        <w:pStyle w:val="Body"/>
        <w:rPr>
          <w:sz w:val="22"/>
          <w:szCs w:val="22"/>
        </w:rPr>
      </w:pPr>
      <w:r>
        <w:rPr>
          <w:sz w:val="22"/>
          <w:szCs w:val="22"/>
        </w:rPr>
        <w:t>T</w:t>
      </w:r>
      <w:r>
        <w:rPr>
          <w:sz w:val="22"/>
          <w:szCs w:val="22"/>
        </w:rPr>
        <w:t>he revelation of the last temple written at the end of the Revelation tells us abo</w:t>
      </w:r>
      <w:r>
        <w:rPr>
          <w:sz w:val="22"/>
          <w:szCs w:val="22"/>
        </w:rPr>
        <w:t>ut the absolutely fundamental thing, our relation with God, yet we find it difficult to understand. This is the temple that appears at the end of the Bible. There were Moses</w:t>
      </w:r>
      <w:r>
        <w:rPr>
          <w:sz w:val="22"/>
          <w:szCs w:val="22"/>
          <w:lang w:val="fr-FR"/>
        </w:rPr>
        <w:t xml:space="preserve">’ </w:t>
      </w:r>
      <w:proofErr w:type="spellStart"/>
      <w:r>
        <w:rPr>
          <w:sz w:val="22"/>
          <w:szCs w:val="22"/>
          <w:lang w:val="es-ES_tradnl"/>
        </w:rPr>
        <w:t>tabernacle</w:t>
      </w:r>
      <w:proofErr w:type="spellEnd"/>
      <w:r>
        <w:rPr>
          <w:sz w:val="22"/>
          <w:szCs w:val="22"/>
          <w:lang w:val="es-ES_tradnl"/>
        </w:rPr>
        <w:t>, David</w:t>
      </w:r>
      <w:r>
        <w:rPr>
          <w:sz w:val="22"/>
          <w:szCs w:val="22"/>
          <w:lang w:val="fr-FR"/>
        </w:rPr>
        <w:t>’</w:t>
      </w:r>
      <w:r>
        <w:rPr>
          <w:sz w:val="22"/>
          <w:szCs w:val="22"/>
        </w:rPr>
        <w:t>s tabernacle and temples of Solomon</w:t>
      </w:r>
      <w:r>
        <w:rPr>
          <w:sz w:val="22"/>
          <w:szCs w:val="22"/>
          <w:lang w:val="fr-FR"/>
        </w:rPr>
        <w:t>’</w:t>
      </w:r>
      <w:r>
        <w:rPr>
          <w:sz w:val="22"/>
          <w:szCs w:val="22"/>
        </w:rPr>
        <w:t>s and Herod</w:t>
      </w:r>
      <w:r>
        <w:rPr>
          <w:sz w:val="22"/>
          <w:szCs w:val="22"/>
          <w:lang w:val="fr-FR"/>
        </w:rPr>
        <w:t>’</w:t>
      </w:r>
      <w:r>
        <w:rPr>
          <w:sz w:val="22"/>
          <w:szCs w:val="22"/>
        </w:rPr>
        <w:t xml:space="preserve">s </w:t>
      </w:r>
      <w:r>
        <w:rPr>
          <w:sz w:val="22"/>
          <w:szCs w:val="22"/>
        </w:rPr>
        <w:t xml:space="preserve">of which the </w:t>
      </w:r>
      <w:r>
        <w:rPr>
          <w:sz w:val="22"/>
          <w:szCs w:val="22"/>
        </w:rPr>
        <w:t>Jewish people were</w:t>
      </w:r>
      <w:r>
        <w:rPr>
          <w:sz w:val="22"/>
          <w:szCs w:val="22"/>
        </w:rPr>
        <w:t xml:space="preserve"> </w:t>
      </w:r>
      <w:r>
        <w:rPr>
          <w:sz w:val="22"/>
          <w:szCs w:val="22"/>
        </w:rPr>
        <w:t>very proud. We often project God onto our buildings, our abilities</w:t>
      </w:r>
      <w:r>
        <w:rPr>
          <w:sz w:val="22"/>
          <w:szCs w:val="22"/>
        </w:rPr>
        <w:t xml:space="preserve">, </w:t>
      </w:r>
      <w:r>
        <w:rPr>
          <w:sz w:val="22"/>
          <w:szCs w:val="22"/>
        </w:rPr>
        <w:t>our</w:t>
      </w:r>
      <w:r>
        <w:rPr>
          <w:sz w:val="22"/>
          <w:szCs w:val="22"/>
        </w:rPr>
        <w:t xml:space="preserve"> </w:t>
      </w:r>
      <w:proofErr w:type="spellStart"/>
      <w:r>
        <w:rPr>
          <w:sz w:val="22"/>
          <w:szCs w:val="22"/>
        </w:rPr>
        <w:t>organisations</w:t>
      </w:r>
      <w:proofErr w:type="spellEnd"/>
      <w:r>
        <w:rPr>
          <w:sz w:val="22"/>
          <w:szCs w:val="22"/>
        </w:rPr>
        <w:t xml:space="preserve"> or people.</w:t>
      </w:r>
      <w:r>
        <w:rPr>
          <w:sz w:val="22"/>
          <w:szCs w:val="22"/>
        </w:rPr>
        <w:t xml:space="preserve"> </w:t>
      </w:r>
      <w:r>
        <w:rPr>
          <w:color w:val="9D44B8"/>
          <w:sz w:val="22"/>
          <w:szCs w:val="22"/>
        </w:rPr>
        <w:t xml:space="preserve"> </w:t>
      </w:r>
      <w:r>
        <w:rPr>
          <w:sz w:val="22"/>
          <w:szCs w:val="22"/>
        </w:rPr>
        <w:t>As a result we sometimes fail to notice that God is seeking after us.</w:t>
      </w:r>
    </w:p>
    <w:p w14:paraId="368B1039" w14:textId="77777777" w:rsidR="00056039" w:rsidRDefault="005D7425">
      <w:pPr>
        <w:pStyle w:val="Body"/>
        <w:widowControl w:val="0"/>
        <w:tabs>
          <w:tab w:val="left" w:pos="840"/>
          <w:tab w:val="left" w:pos="1680"/>
          <w:tab w:val="left" w:pos="2520"/>
          <w:tab w:val="left" w:pos="3360"/>
          <w:tab w:val="left" w:pos="4200"/>
          <w:tab w:val="left" w:pos="5040"/>
          <w:tab w:val="left" w:pos="5880"/>
          <w:tab w:val="left" w:pos="6720"/>
          <w:tab w:val="left" w:pos="7560"/>
        </w:tabs>
        <w:jc w:val="both"/>
        <w:rPr>
          <w:rFonts w:ascii="Century" w:eastAsia="Century" w:hAnsi="Century" w:cs="Century"/>
          <w:kern w:val="2"/>
          <w:sz w:val="26"/>
          <w:szCs w:val="26"/>
          <w:lang w:val="ja-JP" w:eastAsia="ja-JP"/>
        </w:rPr>
      </w:pPr>
      <w:r>
        <w:rPr>
          <w:rFonts w:ascii="Century" w:eastAsia="Century" w:hAnsi="Century" w:cs="Century"/>
          <w:kern w:val="2"/>
          <w:sz w:val="26"/>
          <w:szCs w:val="26"/>
          <w:lang w:val="ja-JP" w:eastAsia="ja-JP"/>
        </w:rPr>
        <w:t>神ご自身が神殿としてあがめられる信仰の回復が必要なのでしょう。</w:t>
      </w:r>
    </w:p>
    <w:p w14:paraId="0FFA336D" w14:textId="77777777" w:rsidR="00056039" w:rsidRDefault="005D7425">
      <w:pPr>
        <w:pStyle w:val="Body"/>
        <w:widowControl w:val="0"/>
        <w:tabs>
          <w:tab w:val="left" w:pos="840"/>
          <w:tab w:val="left" w:pos="1680"/>
          <w:tab w:val="left" w:pos="2520"/>
          <w:tab w:val="left" w:pos="3360"/>
          <w:tab w:val="left" w:pos="4200"/>
          <w:tab w:val="left" w:pos="5040"/>
          <w:tab w:val="left" w:pos="5880"/>
          <w:tab w:val="left" w:pos="6720"/>
          <w:tab w:val="left" w:pos="7560"/>
        </w:tabs>
        <w:jc w:val="both"/>
        <w:rPr>
          <w:rFonts w:ascii="Century" w:eastAsia="Century" w:hAnsi="Century" w:cs="Century"/>
          <w:kern w:val="2"/>
          <w:sz w:val="22"/>
          <w:szCs w:val="22"/>
        </w:rPr>
      </w:pPr>
      <w:r>
        <w:rPr>
          <w:rFonts w:ascii="Century" w:eastAsia="Century" w:hAnsi="Century" w:cs="Century"/>
          <w:kern w:val="2"/>
          <w:sz w:val="22"/>
          <w:szCs w:val="22"/>
        </w:rPr>
        <w:t xml:space="preserve"> In order to restore our faith, </w:t>
      </w:r>
      <w:r>
        <w:rPr>
          <w:rFonts w:ascii="Century" w:eastAsia="Century" w:hAnsi="Century" w:cs="Century"/>
          <w:color w:val="FF2C21"/>
          <w:kern w:val="2"/>
          <w:sz w:val="22"/>
          <w:szCs w:val="22"/>
        </w:rPr>
        <w:t>we need to worship God himself as a temple.   ?????</w:t>
      </w:r>
    </w:p>
    <w:p w14:paraId="0C939279" w14:textId="77777777" w:rsidR="00056039" w:rsidRDefault="00056039">
      <w:pPr>
        <w:pStyle w:val="Body"/>
        <w:rPr>
          <w:sz w:val="22"/>
          <w:szCs w:val="22"/>
        </w:rPr>
      </w:pPr>
    </w:p>
    <w:p w14:paraId="1466F670" w14:textId="77777777" w:rsidR="00056039" w:rsidRDefault="005D7425">
      <w:pPr>
        <w:pStyle w:val="Body"/>
        <w:rPr>
          <w:sz w:val="22"/>
          <w:szCs w:val="22"/>
        </w:rPr>
      </w:pPr>
      <w:r>
        <w:rPr>
          <w:sz w:val="22"/>
          <w:szCs w:val="22"/>
        </w:rPr>
        <w:t>In addition to that God wishes to be involved with our lives by turning his face to us. The Lord</w:t>
      </w:r>
      <w:r>
        <w:rPr>
          <w:sz w:val="22"/>
          <w:szCs w:val="22"/>
          <w:lang w:val="fr-FR"/>
        </w:rPr>
        <w:t>’</w:t>
      </w:r>
      <w:r>
        <w:rPr>
          <w:sz w:val="22"/>
          <w:szCs w:val="22"/>
        </w:rPr>
        <w:t>s face that shines as the c</w:t>
      </w:r>
      <w:r>
        <w:rPr>
          <w:sz w:val="22"/>
          <w:szCs w:val="22"/>
        </w:rPr>
        <w:t>ity</w:t>
      </w:r>
      <w:r>
        <w:rPr>
          <w:sz w:val="22"/>
          <w:szCs w:val="22"/>
          <w:lang w:val="fr-FR"/>
        </w:rPr>
        <w:t>’</w:t>
      </w:r>
      <w:r>
        <w:rPr>
          <w:sz w:val="22"/>
          <w:szCs w:val="22"/>
        </w:rPr>
        <w:t xml:space="preserve">s light is very similar to the Jewish prayer </w:t>
      </w:r>
      <w:r>
        <w:rPr>
          <w:sz w:val="22"/>
          <w:szCs w:val="22"/>
        </w:rPr>
        <w:t>“</w:t>
      </w:r>
      <w:r>
        <w:rPr>
          <w:sz w:val="22"/>
          <w:szCs w:val="22"/>
        </w:rPr>
        <w:t>The Lord</w:t>
      </w:r>
      <w:r>
        <w:rPr>
          <w:sz w:val="22"/>
          <w:szCs w:val="22"/>
          <w:lang w:val="fr-FR"/>
        </w:rPr>
        <w:t>’</w:t>
      </w:r>
      <w:r>
        <w:rPr>
          <w:sz w:val="22"/>
          <w:szCs w:val="22"/>
        </w:rPr>
        <w:t>s face shine on you</w:t>
      </w:r>
      <w:r>
        <w:rPr>
          <w:sz w:val="22"/>
          <w:szCs w:val="22"/>
        </w:rPr>
        <w:t>”</w:t>
      </w:r>
      <w:r>
        <w:rPr>
          <w:sz w:val="22"/>
          <w:szCs w:val="22"/>
        </w:rPr>
        <w:t>. Jewish people often prayed this in their</w:t>
      </w:r>
      <w:r>
        <w:rPr>
          <w:sz w:val="22"/>
          <w:szCs w:val="22"/>
        </w:rPr>
        <w:t xml:space="preserve"> prayer</w:t>
      </w:r>
      <w:r>
        <w:rPr>
          <w:sz w:val="22"/>
          <w:szCs w:val="22"/>
        </w:rPr>
        <w:t>s</w:t>
      </w:r>
      <w:r>
        <w:rPr>
          <w:sz w:val="22"/>
          <w:szCs w:val="22"/>
        </w:rPr>
        <w:t xml:space="preserve">. </w:t>
      </w:r>
    </w:p>
    <w:p w14:paraId="4D08EF4B" w14:textId="77777777" w:rsidR="00056039" w:rsidRDefault="00056039">
      <w:pPr>
        <w:pStyle w:val="Body"/>
        <w:rPr>
          <w:sz w:val="22"/>
          <w:szCs w:val="22"/>
        </w:rPr>
      </w:pPr>
    </w:p>
    <w:p w14:paraId="6AD0EA75" w14:textId="77777777" w:rsidR="00056039" w:rsidRDefault="005D7425">
      <w:pPr>
        <w:pStyle w:val="Body"/>
        <w:rPr>
          <w:sz w:val="22"/>
          <w:szCs w:val="22"/>
        </w:rPr>
      </w:pPr>
      <w:r>
        <w:rPr>
          <w:sz w:val="22"/>
          <w:szCs w:val="22"/>
        </w:rPr>
        <w:t>To live face to face with God seems like before Adam had committed sin in Eden, yet this is the kind of restoration that God has promised to us at the end of all his works</w:t>
      </w:r>
      <w:r>
        <w:rPr>
          <w:sz w:val="22"/>
          <w:szCs w:val="22"/>
        </w:rPr>
        <w:t>.</w:t>
      </w:r>
      <w:r>
        <w:rPr>
          <w:sz w:val="22"/>
          <w:szCs w:val="22"/>
        </w:rPr>
        <w:t xml:space="preserve"> Through the intimate </w:t>
      </w:r>
      <w:r>
        <w:rPr>
          <w:sz w:val="22"/>
          <w:szCs w:val="22"/>
        </w:rPr>
        <w:t>“</w:t>
      </w:r>
      <w:r>
        <w:rPr>
          <w:sz w:val="22"/>
          <w:szCs w:val="22"/>
        </w:rPr>
        <w:t>face to</w:t>
      </w:r>
      <w:r>
        <w:rPr>
          <w:sz w:val="22"/>
          <w:szCs w:val="22"/>
        </w:rPr>
        <w:t xml:space="preserve"> face</w:t>
      </w:r>
      <w:r>
        <w:rPr>
          <w:sz w:val="22"/>
          <w:szCs w:val="22"/>
        </w:rPr>
        <w:t xml:space="preserve">” </w:t>
      </w:r>
      <w:r>
        <w:rPr>
          <w:sz w:val="22"/>
          <w:szCs w:val="22"/>
        </w:rPr>
        <w:t>intimate fellowship</w:t>
      </w:r>
      <w:r>
        <w:rPr>
          <w:sz w:val="22"/>
          <w:szCs w:val="22"/>
        </w:rPr>
        <w:t xml:space="preserve"> God</w:t>
      </w:r>
      <w:r>
        <w:rPr>
          <w:sz w:val="22"/>
          <w:szCs w:val="22"/>
          <w:lang w:val="fr-FR"/>
        </w:rPr>
        <w:t>’</w:t>
      </w:r>
      <w:r>
        <w:rPr>
          <w:sz w:val="22"/>
          <w:szCs w:val="22"/>
        </w:rPr>
        <w:t>s glory starts to shine. This teaches us that after experiencing</w:t>
      </w:r>
      <w:r>
        <w:rPr>
          <w:sz w:val="22"/>
          <w:szCs w:val="22"/>
          <w:lang w:val="fr-FR"/>
        </w:rPr>
        <w:t xml:space="preserve"> </w:t>
      </w:r>
      <w:proofErr w:type="spellStart"/>
      <w:r>
        <w:rPr>
          <w:sz w:val="22"/>
          <w:szCs w:val="22"/>
          <w:lang w:val="fr-FR"/>
        </w:rPr>
        <w:t>redemption</w:t>
      </w:r>
      <w:proofErr w:type="spellEnd"/>
      <w:r>
        <w:rPr>
          <w:sz w:val="22"/>
          <w:szCs w:val="22"/>
          <w:lang w:val="fr-FR"/>
        </w:rPr>
        <w:t xml:space="preserve">, </w:t>
      </w:r>
      <w:proofErr w:type="spellStart"/>
      <w:r>
        <w:rPr>
          <w:sz w:val="22"/>
          <w:szCs w:val="22"/>
          <w:lang w:val="fr-FR"/>
        </w:rPr>
        <w:t>our</w:t>
      </w:r>
      <w:proofErr w:type="spellEnd"/>
      <w:r>
        <w:rPr>
          <w:sz w:val="22"/>
          <w:szCs w:val="22"/>
          <w:lang w:val="fr-FR"/>
        </w:rPr>
        <w:t xml:space="preserve"> </w:t>
      </w:r>
      <w:proofErr w:type="spellStart"/>
      <w:r>
        <w:rPr>
          <w:sz w:val="22"/>
          <w:szCs w:val="22"/>
          <w:lang w:val="fr-FR"/>
        </w:rPr>
        <w:t>faith</w:t>
      </w:r>
      <w:proofErr w:type="spellEnd"/>
      <w:r>
        <w:rPr>
          <w:sz w:val="22"/>
          <w:szCs w:val="22"/>
          <w:lang w:val="fr-FR"/>
        </w:rPr>
        <w:t xml:space="preserve"> </w:t>
      </w:r>
      <w:proofErr w:type="spellStart"/>
      <w:r>
        <w:rPr>
          <w:sz w:val="22"/>
          <w:szCs w:val="22"/>
          <w:lang w:val="fr-FR"/>
        </w:rPr>
        <w:t>need</w:t>
      </w:r>
      <w:proofErr w:type="spellEnd"/>
      <w:r>
        <w:rPr>
          <w:sz w:val="22"/>
          <w:szCs w:val="22"/>
        </w:rPr>
        <w:t xml:space="preserve">s to be brought to a higher level. </w:t>
      </w:r>
    </w:p>
    <w:p w14:paraId="6BBF7F04" w14:textId="77777777" w:rsidR="00056039" w:rsidRDefault="00056039">
      <w:pPr>
        <w:pStyle w:val="Body"/>
        <w:rPr>
          <w:sz w:val="22"/>
          <w:szCs w:val="22"/>
        </w:rPr>
      </w:pPr>
    </w:p>
    <w:p w14:paraId="2C78A7AD" w14:textId="77777777" w:rsidR="00056039" w:rsidRDefault="005D7425">
      <w:pPr>
        <w:pStyle w:val="Body"/>
        <w:rPr>
          <w:sz w:val="22"/>
          <w:szCs w:val="22"/>
        </w:rPr>
      </w:pPr>
      <w:r>
        <w:rPr>
          <w:sz w:val="22"/>
          <w:szCs w:val="22"/>
        </w:rPr>
        <w:t>God has not merely redeemed us so that we are free from sin but God wants us to have intimate fel</w:t>
      </w:r>
      <w:r>
        <w:rPr>
          <w:sz w:val="22"/>
          <w:szCs w:val="22"/>
        </w:rPr>
        <w:t>lowship with Him, a face to face relationship.</w:t>
      </w:r>
      <w:r>
        <w:rPr>
          <w:sz w:val="22"/>
          <w:szCs w:val="22"/>
        </w:rPr>
        <w:t xml:space="preserve"> </w:t>
      </w:r>
      <w:r>
        <w:rPr>
          <w:sz w:val="22"/>
          <w:szCs w:val="22"/>
        </w:rPr>
        <w:t>Furthermore God has renewed us through Jesus. We are travelling towards the eternal Kingdom until it is established completely.</w:t>
      </w:r>
    </w:p>
    <w:p w14:paraId="2BC56EFE" w14:textId="77777777" w:rsidR="00056039" w:rsidRDefault="00056039">
      <w:pPr>
        <w:pStyle w:val="Body"/>
        <w:rPr>
          <w:sz w:val="22"/>
          <w:szCs w:val="22"/>
        </w:rPr>
      </w:pPr>
    </w:p>
    <w:p w14:paraId="503FC344" w14:textId="77777777" w:rsidR="00056039" w:rsidRDefault="005D7425">
      <w:pPr>
        <w:pStyle w:val="Body"/>
        <w:rPr>
          <w:sz w:val="22"/>
          <w:szCs w:val="22"/>
        </w:rPr>
      </w:pPr>
      <w:r>
        <w:rPr>
          <w:sz w:val="22"/>
          <w:szCs w:val="22"/>
        </w:rPr>
        <w:t>What we are looking for in our daily worship (Sunday service) is awareness of Go</w:t>
      </w:r>
      <w:r>
        <w:rPr>
          <w:sz w:val="22"/>
          <w:szCs w:val="22"/>
        </w:rPr>
        <w:t>d</w:t>
      </w:r>
      <w:r>
        <w:rPr>
          <w:sz w:val="22"/>
          <w:szCs w:val="22"/>
          <w:lang w:val="fr-FR"/>
        </w:rPr>
        <w:t>’</w:t>
      </w:r>
      <w:r>
        <w:rPr>
          <w:sz w:val="22"/>
          <w:szCs w:val="22"/>
        </w:rPr>
        <w:t>s presence. The purpose of our worship is to look up to</w:t>
      </w:r>
      <w:r>
        <w:rPr>
          <w:sz w:val="22"/>
          <w:szCs w:val="22"/>
        </w:rPr>
        <w:t xml:space="preserve"> God</w:t>
      </w:r>
      <w:r>
        <w:rPr>
          <w:sz w:val="22"/>
          <w:szCs w:val="22"/>
        </w:rPr>
        <w:t>’s beautiful face - it’s for this very reason we have been created. If we could see his unlimited kindness and face filled with compassion</w:t>
      </w:r>
      <w:r>
        <w:rPr>
          <w:sz w:val="22"/>
          <w:szCs w:val="22"/>
          <w:lang w:val="nl-NL"/>
        </w:rPr>
        <w:t>, we</w:t>
      </w:r>
      <w:r>
        <w:rPr>
          <w:sz w:val="22"/>
          <w:szCs w:val="22"/>
        </w:rPr>
        <w:t>’d see everything else as trivial and stale</w:t>
      </w:r>
      <w:r>
        <w:rPr>
          <w:sz w:val="22"/>
          <w:szCs w:val="22"/>
        </w:rPr>
        <w:t xml:space="preserve">. We </w:t>
      </w:r>
      <w:r>
        <w:rPr>
          <w:sz w:val="22"/>
          <w:szCs w:val="22"/>
        </w:rPr>
        <w:t>mustn</w:t>
      </w:r>
      <w:r>
        <w:rPr>
          <w:sz w:val="22"/>
          <w:szCs w:val="22"/>
        </w:rPr>
        <w:t>’t</w:t>
      </w:r>
      <w:r>
        <w:rPr>
          <w:sz w:val="22"/>
          <w:szCs w:val="22"/>
        </w:rPr>
        <w:t xml:space="preserve"> </w:t>
      </w:r>
      <w:r>
        <w:rPr>
          <w:sz w:val="22"/>
          <w:szCs w:val="22"/>
        </w:rPr>
        <w:t xml:space="preserve">swayed by visible things. We can live with </w:t>
      </w:r>
      <w:r>
        <w:rPr>
          <w:lang w:val="ja-JP" w:eastAsia="ja-JP"/>
        </w:rPr>
        <w:t>ブレルことのない</w:t>
      </w:r>
      <w:r>
        <w:rPr>
          <w:lang w:val="ja-JP" w:eastAsia="ja-JP"/>
        </w:rPr>
        <w:t xml:space="preserve"> </w:t>
      </w:r>
      <w:r>
        <w:rPr>
          <w:lang w:val="ja-JP" w:eastAsia="ja-JP"/>
        </w:rPr>
        <w:t>？？</w:t>
      </w:r>
      <w:r>
        <w:rPr>
          <w:lang w:val="ja-JP" w:eastAsia="ja-JP"/>
        </w:rPr>
        <w:t xml:space="preserve"> </w:t>
      </w:r>
      <w:proofErr w:type="spellStart"/>
      <w:r>
        <w:rPr>
          <w:sz w:val="22"/>
          <w:szCs w:val="22"/>
        </w:rPr>
        <w:t>unshak</w:t>
      </w:r>
      <w:r>
        <w:rPr>
          <w:sz w:val="22"/>
          <w:szCs w:val="22"/>
        </w:rPr>
        <w:t>e</w:t>
      </w:r>
      <w:proofErr w:type="spellEnd"/>
      <w:r>
        <w:rPr>
          <w:sz w:val="22"/>
          <w:szCs w:val="22"/>
          <w:lang w:val="fr-FR"/>
        </w:rPr>
        <w:t xml:space="preserve">able </w:t>
      </w:r>
      <w:proofErr w:type="spellStart"/>
      <w:r>
        <w:rPr>
          <w:sz w:val="22"/>
          <w:szCs w:val="22"/>
          <w:lang w:val="fr-FR"/>
        </w:rPr>
        <w:t>faith</w:t>
      </w:r>
      <w:proofErr w:type="spellEnd"/>
      <w:r>
        <w:rPr>
          <w:sz w:val="22"/>
          <w:szCs w:val="22"/>
          <w:lang w:val="fr-FR"/>
        </w:rPr>
        <w:t xml:space="preserve">. </w:t>
      </w:r>
    </w:p>
    <w:p w14:paraId="3932DC00" w14:textId="77777777" w:rsidR="00056039" w:rsidRDefault="00056039">
      <w:pPr>
        <w:pStyle w:val="Body"/>
        <w:rPr>
          <w:sz w:val="22"/>
          <w:szCs w:val="22"/>
        </w:rPr>
      </w:pPr>
    </w:p>
    <w:p w14:paraId="6F2EACBC" w14:textId="77777777" w:rsidR="00056039" w:rsidRDefault="005D7425">
      <w:pPr>
        <w:pStyle w:val="Body"/>
        <w:rPr>
          <w:sz w:val="22"/>
          <w:szCs w:val="22"/>
        </w:rPr>
      </w:pPr>
      <w:r>
        <w:rPr>
          <w:sz w:val="22"/>
          <w:szCs w:val="22"/>
        </w:rPr>
        <w:t xml:space="preserve">Therefore as we live in the </w:t>
      </w:r>
      <w:proofErr w:type="spellStart"/>
      <w:r>
        <w:rPr>
          <w:color w:val="FF2C21"/>
          <w:sz w:val="22"/>
          <w:szCs w:val="22"/>
          <w:lang w:val="pt-PT"/>
        </w:rPr>
        <w:t>discolored</w:t>
      </w:r>
      <w:proofErr w:type="spellEnd"/>
      <w:r>
        <w:rPr>
          <w:color w:val="FF2C21"/>
          <w:sz w:val="22"/>
          <w:szCs w:val="22"/>
          <w:lang w:val="pt-PT"/>
        </w:rPr>
        <w:t xml:space="preserve"> </w:t>
      </w:r>
      <w:r>
        <w:rPr>
          <w:lang w:val="ja-JP" w:eastAsia="ja-JP"/>
        </w:rPr>
        <w:t>地上の褐藻</w:t>
      </w:r>
      <w:r>
        <w:rPr>
          <w:lang w:val="ja-JP" w:eastAsia="ja-JP"/>
        </w:rPr>
        <w:t xml:space="preserve"> </w:t>
      </w:r>
      <w:r>
        <w:rPr>
          <w:color w:val="FF2C21"/>
          <w:sz w:val="22"/>
          <w:szCs w:val="22"/>
        </w:rPr>
        <w:t>world ???</w:t>
      </w:r>
      <w:r>
        <w:rPr>
          <w:sz w:val="22"/>
          <w:szCs w:val="22"/>
        </w:rPr>
        <w:t>, I would like to pray that we set up our own sanctuary where God dwells with us so that we will become someone who keeps</w:t>
      </w:r>
      <w:r>
        <w:rPr>
          <w:sz w:val="22"/>
          <w:szCs w:val="22"/>
        </w:rPr>
        <w:t xml:space="preserve"> seeking and longing for God</w:t>
      </w:r>
      <w:r>
        <w:rPr>
          <w:sz w:val="22"/>
          <w:szCs w:val="22"/>
          <w:lang w:val="fr-FR"/>
        </w:rPr>
        <w:t>’</w:t>
      </w:r>
      <w:r>
        <w:rPr>
          <w:sz w:val="22"/>
          <w:szCs w:val="22"/>
          <w:lang w:val="es-ES_tradnl"/>
        </w:rPr>
        <w:t xml:space="preserve">s </w:t>
      </w:r>
      <w:proofErr w:type="spellStart"/>
      <w:r>
        <w:rPr>
          <w:sz w:val="22"/>
          <w:szCs w:val="22"/>
          <w:lang w:val="es-ES_tradnl"/>
        </w:rPr>
        <w:t>presence</w:t>
      </w:r>
      <w:proofErr w:type="spellEnd"/>
      <w:r>
        <w:rPr>
          <w:sz w:val="22"/>
          <w:szCs w:val="22"/>
          <w:lang w:val="es-ES_tradnl"/>
        </w:rPr>
        <w:t xml:space="preserve">. </w:t>
      </w:r>
      <w:r>
        <w:rPr>
          <w:sz w:val="22"/>
          <w:szCs w:val="22"/>
        </w:rPr>
        <w:t>For</w:t>
      </w:r>
      <w:r>
        <w:rPr>
          <w:color w:val="9D44B8"/>
          <w:sz w:val="22"/>
          <w:szCs w:val="22"/>
        </w:rPr>
        <w:t xml:space="preserve"> </w:t>
      </w:r>
      <w:r>
        <w:rPr>
          <w:sz w:val="22"/>
          <w:szCs w:val="22"/>
        </w:rPr>
        <w:t>those who have been redeemed by the Lord; their ultimate purpose for existence is indeed</w:t>
      </w:r>
      <w:r>
        <w:rPr>
          <w:sz w:val="22"/>
          <w:szCs w:val="22"/>
        </w:rPr>
        <w:t xml:space="preserve"> </w:t>
      </w:r>
      <w:r>
        <w:rPr>
          <w:sz w:val="22"/>
          <w:szCs w:val="22"/>
        </w:rPr>
        <w:t>found in this</w:t>
      </w:r>
      <w:r>
        <w:rPr>
          <w:sz w:val="22"/>
          <w:szCs w:val="22"/>
        </w:rPr>
        <w:t xml:space="preserve">.   </w:t>
      </w:r>
    </w:p>
    <w:p w14:paraId="6CA5A619" w14:textId="77777777" w:rsidR="00056039" w:rsidRDefault="005D7425">
      <w:pPr>
        <w:pStyle w:val="Body"/>
        <w:rPr>
          <w:color w:val="9D44B8"/>
          <w:sz w:val="22"/>
          <w:szCs w:val="22"/>
        </w:rPr>
      </w:pPr>
      <w:r>
        <w:rPr>
          <w:color w:val="9D44B8"/>
          <w:sz w:val="22"/>
          <w:szCs w:val="22"/>
        </w:rPr>
        <w:t xml:space="preserve"> </w:t>
      </w:r>
    </w:p>
    <w:p w14:paraId="29E20C63" w14:textId="77777777" w:rsidR="00056039" w:rsidRDefault="005D7425">
      <w:pPr>
        <w:pStyle w:val="Body"/>
        <w:rPr>
          <w:color w:val="9D44B8"/>
          <w:sz w:val="22"/>
          <w:szCs w:val="22"/>
        </w:rPr>
      </w:pPr>
      <w:r>
        <w:rPr>
          <w:color w:val="9D44B8"/>
          <w:sz w:val="22"/>
          <w:szCs w:val="22"/>
        </w:rPr>
        <w:t xml:space="preserve">  </w:t>
      </w:r>
    </w:p>
    <w:p w14:paraId="6001FCD1" w14:textId="77777777" w:rsidR="00056039" w:rsidRDefault="005D7425">
      <w:pPr>
        <w:pStyle w:val="Body"/>
        <w:rPr>
          <w:sz w:val="22"/>
          <w:szCs w:val="22"/>
        </w:rPr>
      </w:pPr>
      <w:r>
        <w:rPr>
          <w:sz w:val="22"/>
          <w:szCs w:val="22"/>
        </w:rPr>
        <w:t xml:space="preserve">  </w:t>
      </w:r>
    </w:p>
    <w:p w14:paraId="474CC95F" w14:textId="77777777" w:rsidR="00056039" w:rsidRDefault="005D7425">
      <w:pPr>
        <w:pStyle w:val="Body"/>
        <w:rPr>
          <w:sz w:val="22"/>
          <w:szCs w:val="22"/>
        </w:rPr>
      </w:pPr>
      <w:r>
        <w:rPr>
          <w:sz w:val="22"/>
          <w:szCs w:val="22"/>
        </w:rPr>
        <w:t>NOTES:</w:t>
      </w:r>
    </w:p>
    <w:p w14:paraId="67D62D7B" w14:textId="77777777" w:rsidR="00056039" w:rsidRDefault="00056039">
      <w:pPr>
        <w:pStyle w:val="Body"/>
        <w:rPr>
          <w:sz w:val="22"/>
          <w:szCs w:val="22"/>
        </w:rPr>
      </w:pPr>
    </w:p>
    <w:p w14:paraId="1E9BBE13" w14:textId="77777777" w:rsidR="00056039" w:rsidRDefault="005D7425">
      <w:pPr>
        <w:pStyle w:val="Body"/>
      </w:pPr>
      <w:r>
        <w:t xml:space="preserve">From </w:t>
      </w:r>
      <w:proofErr w:type="spellStart"/>
      <w:r>
        <w:t>Wikepedia</w:t>
      </w:r>
      <w:proofErr w:type="spellEnd"/>
      <w:r>
        <w:t>, Japan about the Tribulation and the Great Tribulation.</w:t>
      </w:r>
    </w:p>
    <w:p w14:paraId="57D79214" w14:textId="77777777" w:rsidR="00056039" w:rsidRDefault="00056039">
      <w:pPr>
        <w:pStyle w:val="Body"/>
        <w:rPr>
          <w:sz w:val="22"/>
          <w:szCs w:val="22"/>
        </w:rPr>
      </w:pPr>
    </w:p>
    <w:p w14:paraId="040BE56E" w14:textId="77777777" w:rsidR="00056039" w:rsidRDefault="005D7425">
      <w:pPr>
        <w:pStyle w:val="Default"/>
        <w:rPr>
          <w:rFonts w:hint="default"/>
        </w:rPr>
      </w:pPr>
      <w:r>
        <w:rPr>
          <w:rFonts w:eastAsia="ヒラギノ角ゴ ProN W3"/>
          <w:color w:val="252525"/>
          <w:sz w:val="24"/>
          <w:szCs w:val="24"/>
        </w:rPr>
        <w:t>患難時代</w:t>
      </w:r>
      <w:r>
        <w:rPr>
          <w:rFonts w:eastAsia="ヒラギノ角ゴ ProN W3"/>
          <w:color w:val="252525"/>
          <w:sz w:val="24"/>
          <w:szCs w:val="24"/>
        </w:rPr>
        <w:t>、</w:t>
      </w:r>
      <w:r>
        <w:rPr>
          <w:rFonts w:eastAsia="ヒラギノ角ゴ ProN W3"/>
          <w:color w:val="252525"/>
          <w:sz w:val="24"/>
          <w:szCs w:val="24"/>
        </w:rPr>
        <w:t>大患難時代</w:t>
      </w:r>
      <w:r>
        <w:rPr>
          <w:rFonts w:eastAsia="ヒラギノ角ゴ ProN W3"/>
          <w:color w:val="252525"/>
          <w:sz w:val="24"/>
          <w:szCs w:val="24"/>
        </w:rPr>
        <w:t>（かんなんじだい、だいかんなんじだい）とは、</w:t>
      </w:r>
      <w:hyperlink r:id="rId7" w:history="1">
        <w:r>
          <w:rPr>
            <w:rStyle w:val="Hyperlink0"/>
            <w:rFonts w:eastAsia="ヒラギノ角ゴ ProN W3"/>
            <w:sz w:val="24"/>
            <w:szCs w:val="24"/>
          </w:rPr>
          <w:t>イエス・キリスト</w:t>
        </w:r>
      </w:hyperlink>
      <w:r>
        <w:rPr>
          <w:rFonts w:eastAsia="ヒラギノ角ゴ ProN W3"/>
          <w:color w:val="252525"/>
          <w:sz w:val="24"/>
          <w:szCs w:val="24"/>
        </w:rPr>
        <w:t>のことばで</w:t>
      </w:r>
      <w:hyperlink r:id="rId8" w:history="1">
        <w:r>
          <w:rPr>
            <w:rStyle w:val="Hyperlink0"/>
            <w:rFonts w:eastAsia="ヒラギノ角ゴ ProN W3"/>
            <w:sz w:val="24"/>
            <w:szCs w:val="24"/>
          </w:rPr>
          <w:t>新約聖書</w:t>
        </w:r>
      </w:hyperlink>
      <w:r>
        <w:rPr>
          <w:rFonts w:eastAsia="ヒラギノ角ゴ ProN W3"/>
          <w:color w:val="252525"/>
          <w:sz w:val="24"/>
          <w:szCs w:val="24"/>
        </w:rPr>
        <w:t>、</w:t>
      </w:r>
      <w:hyperlink r:id="rId9" w:history="1">
        <w:r>
          <w:rPr>
            <w:rStyle w:val="Hyperlink0"/>
            <w:rFonts w:eastAsia="ヒラギノ角ゴ ProN W3"/>
            <w:sz w:val="24"/>
            <w:szCs w:val="24"/>
          </w:rPr>
          <w:t>マタイによる福音書</w:t>
        </w:r>
      </w:hyperlink>
      <w:r>
        <w:rPr>
          <w:rFonts w:ascii="ヒラギノ角ゴ ProN W3"/>
          <w:color w:val="252525"/>
          <w:sz w:val="24"/>
          <w:szCs w:val="24"/>
        </w:rPr>
        <w:t>24</w:t>
      </w:r>
      <w:r>
        <w:rPr>
          <w:rFonts w:eastAsia="ヒラギノ角ゴ ProN W3"/>
          <w:color w:val="252525"/>
          <w:sz w:val="24"/>
          <w:szCs w:val="24"/>
        </w:rPr>
        <w:t>章</w:t>
      </w:r>
      <w:r>
        <w:rPr>
          <w:rFonts w:ascii="ヒラギノ角ゴ ProN W3"/>
          <w:color w:val="252525"/>
          <w:sz w:val="24"/>
          <w:szCs w:val="24"/>
        </w:rPr>
        <w:t>21</w:t>
      </w:r>
      <w:r>
        <w:rPr>
          <w:rFonts w:eastAsia="ヒラギノ角ゴ ProN W3"/>
          <w:color w:val="252525"/>
          <w:sz w:val="24"/>
          <w:szCs w:val="24"/>
        </w:rPr>
        <w:t>節に「大いなる患難あらん（</w:t>
      </w:r>
      <w:hyperlink r:id="rId10" w:history="1">
        <w:r>
          <w:rPr>
            <w:rStyle w:val="Hyperlink0"/>
            <w:rFonts w:eastAsia="ヒラギノ角ゴ ProN W3"/>
            <w:sz w:val="24"/>
            <w:szCs w:val="24"/>
          </w:rPr>
          <w:t>文語訳聖書</w:t>
        </w:r>
      </w:hyperlink>
      <w:r>
        <w:rPr>
          <w:rFonts w:eastAsia="ヒラギノ角ゴ ProN W3"/>
          <w:color w:val="252525"/>
          <w:sz w:val="24"/>
          <w:szCs w:val="24"/>
        </w:rPr>
        <w:t>）」</w:t>
      </w:r>
      <w:r>
        <w:rPr>
          <w:rFonts w:ascii="ヒラギノ角ゴ ProN W3"/>
          <w:color w:val="0544AD"/>
          <w:sz w:val="24"/>
          <w:szCs w:val="24"/>
          <w:vertAlign w:val="superscript"/>
        </w:rPr>
        <w:t>[1][2][3][4]</w:t>
      </w:r>
      <w:r>
        <w:rPr>
          <w:rFonts w:eastAsia="ヒラギノ角ゴ ProN W3"/>
          <w:color w:val="252525"/>
          <w:sz w:val="24"/>
          <w:szCs w:val="24"/>
        </w:rPr>
        <w:t>と言われ</w:t>
      </w:r>
      <w:r>
        <w:rPr>
          <w:rFonts w:eastAsia="ヒラギノ角ゴ ProN W3"/>
          <w:color w:val="252525"/>
          <w:sz w:val="24"/>
          <w:szCs w:val="24"/>
        </w:rPr>
        <w:t>ているものである。</w:t>
      </w:r>
    </w:p>
    <w:sectPr w:rsidR="00056039">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2319" w14:textId="77777777" w:rsidR="00000000" w:rsidRDefault="005D7425">
      <w:r>
        <w:separator/>
      </w:r>
    </w:p>
  </w:endnote>
  <w:endnote w:type="continuationSeparator" w:id="0">
    <w:p w14:paraId="5167F41B" w14:textId="77777777" w:rsidR="00000000" w:rsidRDefault="005D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ヒラギノ角ゴ ProN W3">
    <w:charset w:val="00"/>
    <w:family w:val="roman"/>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D2FE" w14:textId="77777777" w:rsidR="00056039" w:rsidRDefault="0005603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D7078" w14:textId="77777777" w:rsidR="00000000" w:rsidRDefault="005D7425">
      <w:r>
        <w:separator/>
      </w:r>
    </w:p>
  </w:footnote>
  <w:footnote w:type="continuationSeparator" w:id="0">
    <w:p w14:paraId="0D54796B" w14:textId="77777777" w:rsidR="00000000" w:rsidRDefault="005D7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53CD" w14:textId="77777777" w:rsidR="00056039" w:rsidRDefault="000560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6039"/>
    <w:rsid w:val="00056039"/>
    <w:rsid w:val="005D74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F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Arial Unicode MS" w:eastAsia="Helvetica" w:hAnsi="Arial Unicode MS" w:cs="Arial Unicode MS" w:hint="eastAsia"/>
      <w:color w:val="000000"/>
      <w:sz w:val="22"/>
      <w:szCs w:val="22"/>
      <w:lang w:val="ja-JP" w:eastAsia="ja-JP"/>
    </w:rPr>
  </w:style>
  <w:style w:type="character" w:customStyle="1" w:styleId="None">
    <w:name w:val="None"/>
  </w:style>
  <w:style w:type="character" w:customStyle="1" w:styleId="Hyperlink0">
    <w:name w:val="Hyperlink.0"/>
    <w:basedOn w:val="None"/>
    <w:rPr>
      <w:color w:val="0544A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Arial Unicode MS" w:eastAsia="Helvetica" w:hAnsi="Arial Unicode MS" w:cs="Arial Unicode MS" w:hint="eastAsia"/>
      <w:color w:val="000000"/>
      <w:sz w:val="22"/>
      <w:szCs w:val="22"/>
      <w:lang w:val="ja-JP" w:eastAsia="ja-JP"/>
    </w:rPr>
  </w:style>
  <w:style w:type="character" w:customStyle="1" w:styleId="None">
    <w:name w:val="None"/>
  </w:style>
  <w:style w:type="character" w:customStyle="1" w:styleId="Hyperlink0">
    <w:name w:val="Hyperlink.0"/>
    <w:basedOn w:val="None"/>
    <w:rPr>
      <w:color w:val="0544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ja.wikipedia.org/wiki/%E3%82%A4%E3%82%A8%E3%82%B9%E3%83%BB%E3%82%AD%E3%83%AA%E3%82%B9%E3%83%88" TargetMode="External"/><Relationship Id="rId8" Type="http://schemas.openxmlformats.org/officeDocument/2006/relationships/hyperlink" Target="https://ja.wikipedia.org/wiki/%E6%96%B0%E7%B4%84%E8%81%96%E6%9B%B8" TargetMode="External"/><Relationship Id="rId9" Type="http://schemas.openxmlformats.org/officeDocument/2006/relationships/hyperlink" Target="https://ja.wikipedia.org/wiki/%E3%83%9E%E3%82%BF%E3%82%A4%E3%81%AB%E3%82%88%E3%82%8B%E7%A6%8F%E9%9F%B3%E6%9B%B8" TargetMode="External"/><Relationship Id="rId10" Type="http://schemas.openxmlformats.org/officeDocument/2006/relationships/hyperlink" Target="https://ja.wikipedia.org/wiki/%E6%96%87%E8%AA%9E%E8%A8%B3%E8%81%96%E6%9B%B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1885</Words>
  <Characters>10747</Characters>
  <Application>Microsoft Macintosh Word</Application>
  <DocSecurity>0</DocSecurity>
  <Lines>89</Lines>
  <Paragraphs>25</Paragraphs>
  <ScaleCrop>false</ScaleCrop>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Tomiyo Gosling</cp:lastModifiedBy>
  <cp:revision>2</cp:revision>
  <dcterms:created xsi:type="dcterms:W3CDTF">2016-07-26T15:18:00Z</dcterms:created>
  <dcterms:modified xsi:type="dcterms:W3CDTF">2016-07-26T15:22:00Z</dcterms:modified>
</cp:coreProperties>
</file>